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CE9" w:rsidRPr="00E26CF5" w:rsidRDefault="000E637A" w:rsidP="006F22F7">
      <w:pPr>
        <w:spacing w:after="0" w:line="360" w:lineRule="auto"/>
        <w:jc w:val="center"/>
        <w:rPr>
          <w:b/>
          <w:bCs/>
          <w:sz w:val="32"/>
          <w:szCs w:val="28"/>
        </w:rPr>
      </w:pPr>
      <w:bookmarkStart w:id="0" w:name="_GoBack"/>
      <w:bookmarkEnd w:id="0"/>
      <w:r w:rsidRPr="00E26CF5">
        <w:rPr>
          <w:b/>
          <w:bCs/>
          <w:sz w:val="32"/>
          <w:szCs w:val="28"/>
        </w:rPr>
        <w:t>Nalanda Open University</w:t>
      </w:r>
    </w:p>
    <w:p w:rsidR="000E637A" w:rsidRPr="00890705" w:rsidRDefault="000E637A" w:rsidP="006F22F7">
      <w:pPr>
        <w:spacing w:after="0" w:line="360" w:lineRule="auto"/>
        <w:jc w:val="center"/>
        <w:rPr>
          <w:sz w:val="28"/>
          <w:szCs w:val="28"/>
        </w:rPr>
      </w:pPr>
      <w:r w:rsidRPr="00890705">
        <w:rPr>
          <w:sz w:val="28"/>
          <w:szCs w:val="28"/>
        </w:rPr>
        <w:t>Course Name: M.A. / M.Sc. Environmental Science</w:t>
      </w:r>
    </w:p>
    <w:p w:rsidR="000E637A" w:rsidRPr="00890705" w:rsidRDefault="003970BC" w:rsidP="006F22F7">
      <w:pPr>
        <w:spacing w:after="0" w:line="360" w:lineRule="auto"/>
        <w:jc w:val="center"/>
        <w:rPr>
          <w:sz w:val="28"/>
          <w:szCs w:val="28"/>
        </w:rPr>
      </w:pPr>
      <w:r w:rsidRPr="00890705">
        <w:rPr>
          <w:sz w:val="28"/>
          <w:szCs w:val="28"/>
        </w:rPr>
        <w:t>Coordinator</w:t>
      </w:r>
      <w:r w:rsidR="000E637A" w:rsidRPr="00890705">
        <w:rPr>
          <w:sz w:val="28"/>
          <w:szCs w:val="28"/>
        </w:rPr>
        <w:t>: Prof. (Dr.) Bihari Singh</w:t>
      </w:r>
    </w:p>
    <w:p w:rsidR="000E637A" w:rsidRPr="00E26CF5" w:rsidRDefault="000E637A" w:rsidP="006F22F7">
      <w:pPr>
        <w:spacing w:after="0" w:line="360" w:lineRule="auto"/>
        <w:jc w:val="center"/>
        <w:rPr>
          <w:sz w:val="24"/>
          <w:szCs w:val="24"/>
        </w:rPr>
      </w:pPr>
      <w:r w:rsidRPr="00E26CF5">
        <w:rPr>
          <w:sz w:val="24"/>
          <w:szCs w:val="24"/>
        </w:rPr>
        <w:t xml:space="preserve">Mobile </w:t>
      </w:r>
      <w:proofErr w:type="gramStart"/>
      <w:r w:rsidRPr="00E26CF5">
        <w:rPr>
          <w:sz w:val="24"/>
          <w:szCs w:val="24"/>
        </w:rPr>
        <w:t>No. :</w:t>
      </w:r>
      <w:proofErr w:type="gramEnd"/>
      <w:r w:rsidRPr="00E26CF5">
        <w:rPr>
          <w:sz w:val="24"/>
          <w:szCs w:val="24"/>
        </w:rPr>
        <w:t xml:space="preserve"> +91 9546452116, +91 9334331422</w:t>
      </w:r>
    </w:p>
    <w:p w:rsidR="000E637A" w:rsidRPr="00E26CF5" w:rsidRDefault="000E637A" w:rsidP="006F22F7">
      <w:pPr>
        <w:spacing w:after="0" w:line="360" w:lineRule="auto"/>
        <w:jc w:val="center"/>
        <w:rPr>
          <w:sz w:val="24"/>
          <w:szCs w:val="24"/>
        </w:rPr>
      </w:pPr>
      <w:r w:rsidRPr="00E26CF5">
        <w:rPr>
          <w:sz w:val="24"/>
          <w:szCs w:val="24"/>
        </w:rPr>
        <w:t xml:space="preserve">E-mail ID : </w:t>
      </w:r>
      <w:hyperlink r:id="rId8" w:history="1">
        <w:r w:rsidRPr="00E26CF5">
          <w:rPr>
            <w:rStyle w:val="Hyperlink"/>
            <w:sz w:val="24"/>
            <w:szCs w:val="24"/>
          </w:rPr>
          <w:t>bihari_singh2001@yahoo.com</w:t>
        </w:r>
      </w:hyperlink>
    </w:p>
    <w:p w:rsidR="000E637A" w:rsidRPr="00E26CF5" w:rsidRDefault="000E637A" w:rsidP="006F22F7">
      <w:pPr>
        <w:spacing w:after="0" w:line="360" w:lineRule="auto"/>
        <w:jc w:val="center"/>
        <w:rPr>
          <w:b/>
          <w:bCs/>
          <w:sz w:val="28"/>
          <w:szCs w:val="24"/>
        </w:rPr>
      </w:pPr>
      <w:r w:rsidRPr="00E26CF5">
        <w:rPr>
          <w:b/>
          <w:bCs/>
          <w:sz w:val="28"/>
          <w:szCs w:val="24"/>
        </w:rPr>
        <w:t>E-CONTENT</w:t>
      </w:r>
      <w:r w:rsidR="00FE12AB">
        <w:rPr>
          <w:b/>
          <w:bCs/>
          <w:sz w:val="28"/>
          <w:szCs w:val="24"/>
        </w:rPr>
        <w:t xml:space="preserve"> </w:t>
      </w:r>
      <w:r w:rsidR="00784A0A">
        <w:rPr>
          <w:b/>
          <w:bCs/>
          <w:sz w:val="28"/>
          <w:szCs w:val="24"/>
        </w:rPr>
        <w:t>5</w:t>
      </w:r>
    </w:p>
    <w:p w:rsidR="000E637A" w:rsidRDefault="002828BD" w:rsidP="006F22F7">
      <w:pPr>
        <w:spacing w:after="0" w:line="360" w:lineRule="auto"/>
        <w:jc w:val="center"/>
      </w:pPr>
      <w:r>
        <w:t>f</w:t>
      </w:r>
      <w:r w:rsidR="000E637A">
        <w:t>or</w:t>
      </w:r>
    </w:p>
    <w:p w:rsidR="000E637A" w:rsidRPr="002409EB" w:rsidRDefault="002409EB" w:rsidP="002409EB">
      <w:pPr>
        <w:spacing w:after="0" w:line="360" w:lineRule="auto"/>
        <w:jc w:val="center"/>
        <w:rPr>
          <w:sz w:val="26"/>
          <w:szCs w:val="26"/>
        </w:rPr>
      </w:pPr>
      <w:r>
        <w:rPr>
          <w:sz w:val="26"/>
          <w:szCs w:val="26"/>
        </w:rPr>
        <w:t>Part-</w:t>
      </w:r>
      <w:r w:rsidR="003970BC">
        <w:rPr>
          <w:sz w:val="26"/>
          <w:szCs w:val="26"/>
        </w:rPr>
        <w:t>I Examination</w:t>
      </w:r>
      <w:r>
        <w:rPr>
          <w:sz w:val="26"/>
          <w:szCs w:val="26"/>
        </w:rPr>
        <w:t>, 2020</w:t>
      </w:r>
    </w:p>
    <w:p w:rsidR="006F22F7" w:rsidRDefault="00772D21" w:rsidP="002409EB">
      <w:pPr>
        <w:spacing w:after="0" w:line="360" w:lineRule="auto"/>
        <w:jc w:val="center"/>
        <w:rPr>
          <w:b/>
          <w:bCs/>
          <w:sz w:val="26"/>
          <w:szCs w:val="26"/>
        </w:rPr>
      </w:pPr>
      <w:r>
        <w:rPr>
          <w:b/>
          <w:bCs/>
          <w:sz w:val="26"/>
          <w:szCs w:val="26"/>
        </w:rPr>
        <w:t>SHORT DE</w:t>
      </w:r>
      <w:r w:rsidR="002409EB" w:rsidRPr="002409EB">
        <w:rPr>
          <w:b/>
          <w:bCs/>
          <w:sz w:val="26"/>
          <w:szCs w:val="26"/>
        </w:rPr>
        <w:t>SCR</w:t>
      </w:r>
      <w:r w:rsidR="002409EB">
        <w:rPr>
          <w:b/>
          <w:bCs/>
          <w:sz w:val="26"/>
          <w:szCs w:val="26"/>
        </w:rPr>
        <w:t>I</w:t>
      </w:r>
      <w:r w:rsidR="002409EB" w:rsidRPr="002409EB">
        <w:rPr>
          <w:b/>
          <w:bCs/>
          <w:sz w:val="26"/>
          <w:szCs w:val="26"/>
        </w:rPr>
        <w:t>PTION OF THE SUGGESTED TOPICS</w:t>
      </w:r>
    </w:p>
    <w:p w:rsidR="00FE12AB" w:rsidRPr="00FE12AB" w:rsidRDefault="00FE12AB" w:rsidP="002409EB">
      <w:pPr>
        <w:spacing w:after="0" w:line="360" w:lineRule="auto"/>
        <w:jc w:val="center"/>
        <w:rPr>
          <w:b/>
          <w:bCs/>
          <w:sz w:val="16"/>
          <w:szCs w:val="16"/>
        </w:rPr>
      </w:pPr>
    </w:p>
    <w:p w:rsidR="00790653" w:rsidRPr="00E26CF5" w:rsidRDefault="00790653" w:rsidP="00790653">
      <w:pPr>
        <w:spacing w:after="0"/>
        <w:jc w:val="center"/>
        <w:rPr>
          <w:b/>
          <w:bCs/>
          <w:sz w:val="28"/>
          <w:szCs w:val="28"/>
        </w:rPr>
      </w:pPr>
      <w:r w:rsidRPr="00E26CF5">
        <w:rPr>
          <w:b/>
          <w:bCs/>
          <w:sz w:val="28"/>
          <w:szCs w:val="28"/>
        </w:rPr>
        <w:t>THEORY PAPER</w:t>
      </w:r>
    </w:p>
    <w:p w:rsidR="00790653" w:rsidRPr="00E26CF5" w:rsidRDefault="00790653" w:rsidP="00790653">
      <w:pPr>
        <w:spacing w:after="0"/>
        <w:jc w:val="center"/>
        <w:rPr>
          <w:b/>
          <w:bCs/>
          <w:sz w:val="28"/>
          <w:szCs w:val="28"/>
        </w:rPr>
      </w:pPr>
      <w:r w:rsidRPr="00E26CF5">
        <w:rPr>
          <w:b/>
          <w:bCs/>
          <w:sz w:val="28"/>
          <w:szCs w:val="28"/>
        </w:rPr>
        <w:t>PAPER –</w:t>
      </w:r>
      <w:r>
        <w:rPr>
          <w:b/>
          <w:bCs/>
          <w:sz w:val="28"/>
          <w:szCs w:val="28"/>
        </w:rPr>
        <w:t xml:space="preserve"> III</w:t>
      </w:r>
    </w:p>
    <w:p w:rsidR="00790653" w:rsidRDefault="00790653" w:rsidP="00790653">
      <w:pPr>
        <w:spacing w:after="0"/>
        <w:jc w:val="center"/>
        <w:rPr>
          <w:b/>
          <w:bCs/>
          <w:sz w:val="28"/>
          <w:szCs w:val="28"/>
        </w:rPr>
      </w:pPr>
      <w:r w:rsidRPr="00E26CF5">
        <w:rPr>
          <w:b/>
          <w:bCs/>
          <w:sz w:val="28"/>
          <w:szCs w:val="28"/>
        </w:rPr>
        <w:t>(</w:t>
      </w:r>
      <w:r>
        <w:rPr>
          <w:b/>
          <w:bCs/>
          <w:sz w:val="28"/>
          <w:szCs w:val="28"/>
        </w:rPr>
        <w:t>ENVIRONMENTAL CHEMISTRY</w:t>
      </w:r>
      <w:r w:rsidRPr="00E26CF5">
        <w:rPr>
          <w:b/>
          <w:bCs/>
          <w:sz w:val="28"/>
          <w:szCs w:val="28"/>
        </w:rPr>
        <w:t>)</w:t>
      </w:r>
    </w:p>
    <w:p w:rsidR="00790653" w:rsidRPr="006D30F2" w:rsidRDefault="00790653" w:rsidP="00790653">
      <w:pPr>
        <w:pStyle w:val="ListParagraph"/>
        <w:numPr>
          <w:ilvl w:val="0"/>
          <w:numId w:val="29"/>
        </w:numPr>
        <w:spacing w:after="0"/>
        <w:ind w:left="360"/>
        <w:jc w:val="both"/>
        <w:rPr>
          <w:b/>
          <w:bCs/>
          <w:sz w:val="26"/>
          <w:szCs w:val="26"/>
        </w:rPr>
      </w:pPr>
      <w:r w:rsidRPr="006D30F2">
        <w:rPr>
          <w:b/>
          <w:bCs/>
          <w:sz w:val="26"/>
          <w:szCs w:val="26"/>
        </w:rPr>
        <w:t>Meaning and definition of “Strength of Solution”. Different methods for expressing strength of solutions.</w:t>
      </w:r>
    </w:p>
    <w:p w:rsidR="00790653" w:rsidRPr="00FE12AB" w:rsidRDefault="00790653" w:rsidP="00790653">
      <w:pPr>
        <w:pStyle w:val="ListParagraph"/>
        <w:spacing w:after="0"/>
        <w:ind w:left="360"/>
        <w:jc w:val="both"/>
        <w:rPr>
          <w:b/>
          <w:bCs/>
          <w:sz w:val="26"/>
          <w:szCs w:val="26"/>
        </w:rPr>
      </w:pPr>
      <w:r w:rsidRPr="00FE12AB">
        <w:rPr>
          <w:b/>
          <w:bCs/>
          <w:sz w:val="26"/>
          <w:szCs w:val="26"/>
        </w:rPr>
        <w:t>Strength of Solution:</w:t>
      </w:r>
    </w:p>
    <w:p w:rsidR="006D30F2" w:rsidRDefault="00790653" w:rsidP="00790653">
      <w:pPr>
        <w:pStyle w:val="ListParagraph"/>
        <w:spacing w:after="0"/>
        <w:ind w:left="360"/>
        <w:jc w:val="both"/>
        <w:rPr>
          <w:sz w:val="26"/>
          <w:szCs w:val="26"/>
        </w:rPr>
      </w:pPr>
      <w:r>
        <w:rPr>
          <w:sz w:val="26"/>
          <w:szCs w:val="26"/>
        </w:rPr>
        <w:t>A solution is a homogeneous mixture of two or more substances. Usually the smaller component is called ‘Solute’ where as the large</w:t>
      </w:r>
      <w:r w:rsidR="009F1477">
        <w:rPr>
          <w:sz w:val="26"/>
          <w:szCs w:val="26"/>
        </w:rPr>
        <w:t>r</w:t>
      </w:r>
      <w:r>
        <w:rPr>
          <w:sz w:val="26"/>
          <w:szCs w:val="26"/>
        </w:rPr>
        <w:t xml:space="preserve"> component of the solution is calle</w:t>
      </w:r>
      <w:r w:rsidR="009F1477">
        <w:rPr>
          <w:sz w:val="26"/>
          <w:szCs w:val="26"/>
        </w:rPr>
        <w:t>d ‘Solvent’. In the study of</w:t>
      </w:r>
      <w:r>
        <w:rPr>
          <w:sz w:val="26"/>
          <w:szCs w:val="26"/>
        </w:rPr>
        <w:t xml:space="preserve"> different chemical transformations (i.e. chemical reactions) one or more of the reactants and products may be a so</w:t>
      </w:r>
      <w:r w:rsidR="009F1477">
        <w:rPr>
          <w:sz w:val="26"/>
          <w:szCs w:val="26"/>
        </w:rPr>
        <w:t xml:space="preserve">lid, a liquid or a gas. However, </w:t>
      </w:r>
      <w:r>
        <w:rPr>
          <w:sz w:val="26"/>
          <w:szCs w:val="26"/>
        </w:rPr>
        <w:t>in the study of a large number of chemical reactions (i.e. changes) in laboratories as well as in industries the chemical changes are studied in solutions. For quantitative study of such chemical reactions in solution</w:t>
      </w:r>
      <w:r w:rsidR="006D30F2">
        <w:rPr>
          <w:sz w:val="26"/>
          <w:szCs w:val="26"/>
        </w:rPr>
        <w:t xml:space="preserve"> it is necessary to know the amount (weight or volume) of a solute dissolved/present in a definite amount (weight or volume) of the solution. This knowledge about a solution is known as Strength of that Solution.</w:t>
      </w:r>
    </w:p>
    <w:p w:rsidR="006D30F2" w:rsidRDefault="006D30F2" w:rsidP="00790653">
      <w:pPr>
        <w:pStyle w:val="ListParagraph"/>
        <w:spacing w:after="0"/>
        <w:ind w:left="360"/>
        <w:jc w:val="both"/>
        <w:rPr>
          <w:sz w:val="26"/>
          <w:szCs w:val="26"/>
        </w:rPr>
      </w:pPr>
      <w:r>
        <w:rPr>
          <w:sz w:val="26"/>
          <w:szCs w:val="26"/>
        </w:rPr>
        <w:t>Thus,</w:t>
      </w:r>
    </w:p>
    <w:p w:rsidR="006D30F2" w:rsidRPr="00FE12AB" w:rsidRDefault="006D30F2" w:rsidP="006D30F2">
      <w:pPr>
        <w:pStyle w:val="ListParagraph"/>
        <w:spacing w:after="0"/>
        <w:ind w:left="360"/>
        <w:jc w:val="both"/>
        <w:rPr>
          <w:rFonts w:ascii="Times New Roman" w:hAnsi="Times New Roman" w:cs="Times New Roman"/>
          <w:b/>
          <w:bCs/>
          <w:i/>
          <w:iCs/>
          <w:sz w:val="26"/>
          <w:szCs w:val="26"/>
        </w:rPr>
      </w:pPr>
      <w:r w:rsidRPr="00FE12AB">
        <w:rPr>
          <w:rFonts w:ascii="Times New Roman" w:hAnsi="Times New Roman" w:cs="Times New Roman"/>
          <w:i/>
          <w:iCs/>
          <w:sz w:val="26"/>
          <w:szCs w:val="26"/>
        </w:rPr>
        <w:t xml:space="preserve">     </w:t>
      </w:r>
      <w:r w:rsidRPr="00FE12AB">
        <w:rPr>
          <w:rFonts w:ascii="Times New Roman" w:hAnsi="Times New Roman" w:cs="Times New Roman"/>
          <w:b/>
          <w:bCs/>
          <w:i/>
          <w:iCs/>
          <w:sz w:val="26"/>
          <w:szCs w:val="26"/>
        </w:rPr>
        <w:t>Strength of a solution expresses the amount (weight or volume) of a solute present/dissolved in a definite amount (weight or volume) of that solution.</w:t>
      </w:r>
    </w:p>
    <w:p w:rsidR="006D30F2" w:rsidRPr="006D30F2" w:rsidRDefault="006D30F2" w:rsidP="006D30F2">
      <w:pPr>
        <w:pStyle w:val="ListParagraph"/>
        <w:spacing w:after="0"/>
        <w:ind w:left="360"/>
        <w:jc w:val="both"/>
        <w:rPr>
          <w:b/>
          <w:bCs/>
          <w:sz w:val="10"/>
          <w:szCs w:val="10"/>
        </w:rPr>
      </w:pPr>
    </w:p>
    <w:p w:rsidR="00790653" w:rsidRPr="003E431C" w:rsidRDefault="006D30F2" w:rsidP="003E431C">
      <w:pPr>
        <w:spacing w:after="0"/>
        <w:ind w:firstLine="360"/>
        <w:jc w:val="both"/>
        <w:rPr>
          <w:b/>
          <w:bCs/>
          <w:sz w:val="26"/>
          <w:szCs w:val="26"/>
        </w:rPr>
      </w:pPr>
      <w:r w:rsidRPr="003E431C">
        <w:rPr>
          <w:b/>
          <w:bCs/>
          <w:sz w:val="26"/>
          <w:szCs w:val="26"/>
        </w:rPr>
        <w:t>Methods of expressing Strength of Solutions:</w:t>
      </w:r>
    </w:p>
    <w:p w:rsidR="006D30F2" w:rsidRPr="006D30F2" w:rsidRDefault="006D30F2" w:rsidP="00790653">
      <w:pPr>
        <w:pStyle w:val="ListParagraph"/>
        <w:spacing w:after="0"/>
        <w:ind w:left="360"/>
        <w:jc w:val="both"/>
        <w:rPr>
          <w:sz w:val="26"/>
          <w:szCs w:val="26"/>
        </w:rPr>
      </w:pPr>
      <w:r w:rsidRPr="006D30F2">
        <w:rPr>
          <w:sz w:val="26"/>
          <w:szCs w:val="26"/>
        </w:rPr>
        <w:t>Different standard methods for expressing strength of solutions are the following:</w:t>
      </w:r>
    </w:p>
    <w:p w:rsidR="006D30F2" w:rsidRDefault="006D30F2" w:rsidP="003E431C">
      <w:pPr>
        <w:pStyle w:val="ListParagraph"/>
        <w:numPr>
          <w:ilvl w:val="0"/>
          <w:numId w:val="31"/>
        </w:numPr>
        <w:spacing w:after="0"/>
        <w:ind w:left="630" w:firstLine="90"/>
        <w:jc w:val="both"/>
        <w:rPr>
          <w:b/>
          <w:bCs/>
          <w:sz w:val="26"/>
          <w:szCs w:val="26"/>
        </w:rPr>
      </w:pPr>
      <w:r>
        <w:rPr>
          <w:b/>
          <w:bCs/>
          <w:sz w:val="26"/>
          <w:szCs w:val="26"/>
        </w:rPr>
        <w:t xml:space="preserve">In </w:t>
      </w:r>
      <w:r w:rsidR="003E431C">
        <w:rPr>
          <w:b/>
          <w:bCs/>
          <w:sz w:val="26"/>
          <w:szCs w:val="26"/>
        </w:rPr>
        <w:t>percentage</w:t>
      </w:r>
    </w:p>
    <w:p w:rsidR="003E431C" w:rsidRDefault="003E431C" w:rsidP="003E431C">
      <w:pPr>
        <w:pStyle w:val="ListParagraph"/>
        <w:numPr>
          <w:ilvl w:val="0"/>
          <w:numId w:val="31"/>
        </w:numPr>
        <w:spacing w:after="0"/>
        <w:ind w:left="630" w:firstLine="90"/>
        <w:jc w:val="both"/>
        <w:rPr>
          <w:b/>
          <w:bCs/>
          <w:sz w:val="26"/>
          <w:szCs w:val="26"/>
        </w:rPr>
      </w:pPr>
      <w:r>
        <w:rPr>
          <w:b/>
          <w:bCs/>
          <w:sz w:val="26"/>
          <w:szCs w:val="26"/>
        </w:rPr>
        <w:t>In molarity</w:t>
      </w:r>
    </w:p>
    <w:p w:rsidR="003E431C" w:rsidRDefault="003E431C" w:rsidP="003E431C">
      <w:pPr>
        <w:pStyle w:val="ListParagraph"/>
        <w:numPr>
          <w:ilvl w:val="0"/>
          <w:numId w:val="31"/>
        </w:numPr>
        <w:spacing w:after="0"/>
        <w:ind w:left="630" w:firstLine="90"/>
        <w:jc w:val="both"/>
        <w:rPr>
          <w:b/>
          <w:bCs/>
          <w:sz w:val="26"/>
          <w:szCs w:val="26"/>
        </w:rPr>
      </w:pPr>
      <w:r>
        <w:rPr>
          <w:b/>
          <w:bCs/>
          <w:sz w:val="26"/>
          <w:szCs w:val="26"/>
        </w:rPr>
        <w:t>In normality</w:t>
      </w:r>
    </w:p>
    <w:p w:rsidR="003E431C" w:rsidRDefault="003E431C" w:rsidP="003E431C">
      <w:pPr>
        <w:pStyle w:val="ListParagraph"/>
        <w:numPr>
          <w:ilvl w:val="0"/>
          <w:numId w:val="31"/>
        </w:numPr>
        <w:spacing w:after="0"/>
        <w:ind w:left="630" w:firstLine="90"/>
        <w:jc w:val="both"/>
        <w:rPr>
          <w:b/>
          <w:bCs/>
          <w:sz w:val="26"/>
          <w:szCs w:val="26"/>
        </w:rPr>
      </w:pPr>
      <w:r>
        <w:rPr>
          <w:b/>
          <w:bCs/>
          <w:sz w:val="26"/>
          <w:szCs w:val="26"/>
        </w:rPr>
        <w:t>In molality</w:t>
      </w:r>
    </w:p>
    <w:p w:rsidR="003E431C" w:rsidRDefault="003E431C" w:rsidP="003E431C">
      <w:pPr>
        <w:pStyle w:val="ListParagraph"/>
        <w:numPr>
          <w:ilvl w:val="0"/>
          <w:numId w:val="31"/>
        </w:numPr>
        <w:spacing w:after="0"/>
        <w:ind w:left="630" w:firstLine="90"/>
        <w:jc w:val="both"/>
        <w:rPr>
          <w:b/>
          <w:bCs/>
          <w:sz w:val="26"/>
          <w:szCs w:val="26"/>
        </w:rPr>
      </w:pPr>
      <w:r>
        <w:rPr>
          <w:b/>
          <w:bCs/>
          <w:sz w:val="26"/>
          <w:szCs w:val="26"/>
        </w:rPr>
        <w:t>In mole fraction</w:t>
      </w:r>
    </w:p>
    <w:p w:rsidR="003E431C" w:rsidRDefault="003E431C" w:rsidP="003E431C">
      <w:pPr>
        <w:pStyle w:val="ListParagraph"/>
        <w:numPr>
          <w:ilvl w:val="0"/>
          <w:numId w:val="31"/>
        </w:numPr>
        <w:spacing w:after="0"/>
        <w:ind w:left="630" w:firstLine="90"/>
        <w:jc w:val="both"/>
        <w:rPr>
          <w:b/>
          <w:bCs/>
          <w:sz w:val="26"/>
          <w:szCs w:val="26"/>
        </w:rPr>
      </w:pPr>
      <w:r>
        <w:rPr>
          <w:b/>
          <w:bCs/>
          <w:sz w:val="26"/>
          <w:szCs w:val="26"/>
        </w:rPr>
        <w:lastRenderedPageBreak/>
        <w:t xml:space="preserve">In part per million (ppm) and </w:t>
      </w:r>
    </w:p>
    <w:p w:rsidR="003E431C" w:rsidRDefault="003E431C" w:rsidP="003E431C">
      <w:pPr>
        <w:pStyle w:val="ListParagraph"/>
        <w:numPr>
          <w:ilvl w:val="0"/>
          <w:numId w:val="31"/>
        </w:numPr>
        <w:spacing w:after="0"/>
        <w:ind w:left="648" w:firstLine="90"/>
        <w:jc w:val="both"/>
        <w:rPr>
          <w:b/>
          <w:bCs/>
          <w:sz w:val="26"/>
          <w:szCs w:val="26"/>
        </w:rPr>
      </w:pPr>
      <w:r>
        <w:rPr>
          <w:b/>
          <w:bCs/>
          <w:sz w:val="26"/>
          <w:szCs w:val="26"/>
        </w:rPr>
        <w:t>In part per billion (ppb)</w:t>
      </w:r>
    </w:p>
    <w:p w:rsidR="003E431C" w:rsidRPr="003E431C" w:rsidRDefault="003E431C" w:rsidP="003E431C">
      <w:pPr>
        <w:pStyle w:val="ListParagraph"/>
        <w:spacing w:after="0"/>
        <w:ind w:left="648"/>
        <w:jc w:val="both"/>
        <w:rPr>
          <w:b/>
          <w:bCs/>
          <w:sz w:val="6"/>
          <w:szCs w:val="6"/>
        </w:rPr>
      </w:pPr>
    </w:p>
    <w:p w:rsidR="003E431C" w:rsidRDefault="003E431C" w:rsidP="003E431C">
      <w:pPr>
        <w:pStyle w:val="ListParagraph"/>
        <w:numPr>
          <w:ilvl w:val="0"/>
          <w:numId w:val="32"/>
        </w:numPr>
        <w:spacing w:after="0"/>
        <w:ind w:left="720" w:hanging="360"/>
        <w:jc w:val="both"/>
        <w:rPr>
          <w:b/>
          <w:bCs/>
          <w:sz w:val="26"/>
          <w:szCs w:val="26"/>
        </w:rPr>
      </w:pPr>
      <w:r>
        <w:rPr>
          <w:b/>
          <w:bCs/>
          <w:sz w:val="26"/>
          <w:szCs w:val="26"/>
        </w:rPr>
        <w:t>In percentage</w:t>
      </w:r>
    </w:p>
    <w:p w:rsidR="003E431C" w:rsidRDefault="003E431C" w:rsidP="003E431C">
      <w:pPr>
        <w:pStyle w:val="ListParagraph"/>
        <w:spacing w:after="0"/>
        <w:jc w:val="both"/>
        <w:rPr>
          <w:sz w:val="26"/>
          <w:szCs w:val="26"/>
        </w:rPr>
      </w:pPr>
      <w:r w:rsidRPr="003E431C">
        <w:rPr>
          <w:sz w:val="26"/>
          <w:szCs w:val="26"/>
        </w:rPr>
        <w:t>It expresses the part of a solute dissolved in 100 parts of a solution.</w:t>
      </w:r>
      <w:r w:rsidR="001253CA">
        <w:rPr>
          <w:sz w:val="26"/>
          <w:szCs w:val="26"/>
        </w:rPr>
        <w:t xml:space="preserve"> It is studied further under the following three subheadings:</w:t>
      </w:r>
    </w:p>
    <w:p w:rsidR="001253CA" w:rsidRPr="001253CA" w:rsidRDefault="001253CA" w:rsidP="001253CA">
      <w:pPr>
        <w:pStyle w:val="ListParagraph"/>
        <w:numPr>
          <w:ilvl w:val="0"/>
          <w:numId w:val="33"/>
        </w:numPr>
        <w:spacing w:after="0"/>
        <w:jc w:val="both"/>
        <w:rPr>
          <w:sz w:val="26"/>
          <w:szCs w:val="26"/>
        </w:rPr>
      </w:pPr>
      <w:r w:rsidRPr="001253CA">
        <w:rPr>
          <w:sz w:val="26"/>
          <w:szCs w:val="26"/>
        </w:rPr>
        <w:t>Strength as W/W percent (W/W</w:t>
      </w:r>
      <w:r w:rsidR="00C71F7E">
        <w:rPr>
          <w:sz w:val="26"/>
          <w:szCs w:val="26"/>
        </w:rPr>
        <w:t xml:space="preserve"> </w:t>
      </w:r>
      <w:r w:rsidRPr="001253CA">
        <w:rPr>
          <w:sz w:val="26"/>
          <w:szCs w:val="26"/>
        </w:rPr>
        <w:t>%)</w:t>
      </w:r>
    </w:p>
    <w:p w:rsidR="001253CA" w:rsidRPr="001253CA" w:rsidRDefault="001253CA" w:rsidP="001253CA">
      <w:pPr>
        <w:pStyle w:val="ListParagraph"/>
        <w:numPr>
          <w:ilvl w:val="0"/>
          <w:numId w:val="33"/>
        </w:numPr>
        <w:spacing w:after="0"/>
        <w:jc w:val="both"/>
        <w:rPr>
          <w:sz w:val="26"/>
          <w:szCs w:val="26"/>
        </w:rPr>
      </w:pPr>
      <w:r w:rsidRPr="001253CA">
        <w:rPr>
          <w:sz w:val="26"/>
          <w:szCs w:val="26"/>
        </w:rPr>
        <w:t>Strength as W/V percent (W/V</w:t>
      </w:r>
      <w:r w:rsidR="00C71F7E">
        <w:rPr>
          <w:sz w:val="26"/>
          <w:szCs w:val="26"/>
        </w:rPr>
        <w:t xml:space="preserve"> </w:t>
      </w:r>
      <w:r w:rsidRPr="001253CA">
        <w:rPr>
          <w:sz w:val="26"/>
          <w:szCs w:val="26"/>
        </w:rPr>
        <w:t>%) and</w:t>
      </w:r>
    </w:p>
    <w:p w:rsidR="001253CA" w:rsidRPr="001253CA" w:rsidRDefault="001253CA" w:rsidP="001253CA">
      <w:pPr>
        <w:pStyle w:val="ListParagraph"/>
        <w:numPr>
          <w:ilvl w:val="0"/>
          <w:numId w:val="33"/>
        </w:numPr>
        <w:spacing w:after="0"/>
        <w:jc w:val="both"/>
        <w:rPr>
          <w:sz w:val="26"/>
          <w:szCs w:val="26"/>
        </w:rPr>
      </w:pPr>
      <w:r w:rsidRPr="001253CA">
        <w:rPr>
          <w:sz w:val="26"/>
          <w:szCs w:val="26"/>
        </w:rPr>
        <w:t>Strength as V/V percent (V/V</w:t>
      </w:r>
      <w:r w:rsidR="00C71F7E">
        <w:rPr>
          <w:sz w:val="26"/>
          <w:szCs w:val="26"/>
        </w:rPr>
        <w:t xml:space="preserve"> </w:t>
      </w:r>
      <w:r w:rsidRPr="001253CA">
        <w:rPr>
          <w:sz w:val="26"/>
          <w:szCs w:val="26"/>
        </w:rPr>
        <w:t>%)</w:t>
      </w:r>
    </w:p>
    <w:p w:rsidR="001253CA" w:rsidRDefault="001253CA" w:rsidP="001253CA">
      <w:pPr>
        <w:pStyle w:val="ListParagraph"/>
        <w:numPr>
          <w:ilvl w:val="0"/>
          <w:numId w:val="34"/>
        </w:numPr>
        <w:spacing w:after="0"/>
        <w:ind w:left="900"/>
        <w:jc w:val="both"/>
        <w:rPr>
          <w:b/>
          <w:bCs/>
          <w:sz w:val="26"/>
          <w:szCs w:val="26"/>
        </w:rPr>
      </w:pPr>
      <w:r w:rsidRPr="001253CA">
        <w:rPr>
          <w:b/>
          <w:bCs/>
          <w:sz w:val="26"/>
          <w:szCs w:val="26"/>
        </w:rPr>
        <w:t>Strength as W/W percent (W/W</w:t>
      </w:r>
      <w:r w:rsidR="00471619">
        <w:rPr>
          <w:b/>
          <w:bCs/>
          <w:sz w:val="26"/>
          <w:szCs w:val="26"/>
        </w:rPr>
        <w:t xml:space="preserve"> </w:t>
      </w:r>
      <w:r w:rsidRPr="001253CA">
        <w:rPr>
          <w:b/>
          <w:bCs/>
          <w:sz w:val="26"/>
          <w:szCs w:val="26"/>
        </w:rPr>
        <w:t>%)</w:t>
      </w:r>
    </w:p>
    <w:p w:rsidR="001253CA" w:rsidRDefault="001253CA" w:rsidP="001253CA">
      <w:pPr>
        <w:pStyle w:val="ListParagraph"/>
        <w:spacing w:after="0"/>
        <w:ind w:left="900"/>
        <w:jc w:val="both"/>
        <w:rPr>
          <w:sz w:val="26"/>
          <w:szCs w:val="26"/>
        </w:rPr>
      </w:pPr>
      <w:r w:rsidRPr="001253CA">
        <w:rPr>
          <w:sz w:val="26"/>
          <w:szCs w:val="26"/>
        </w:rPr>
        <w:t xml:space="preserve">It </w:t>
      </w:r>
      <w:r>
        <w:rPr>
          <w:sz w:val="26"/>
          <w:szCs w:val="26"/>
        </w:rPr>
        <w:t>is the weight of a solute dissolved in 100 parts by weight of the solution. Thus, a 5% (W/W) NaOH solution means that 5g of NaOH is dissolved in 100g of the solution.</w:t>
      </w:r>
    </w:p>
    <w:p w:rsidR="001253CA" w:rsidRPr="001253CA" w:rsidRDefault="001253CA" w:rsidP="001253CA">
      <w:pPr>
        <w:pStyle w:val="ListParagraph"/>
        <w:numPr>
          <w:ilvl w:val="0"/>
          <w:numId w:val="34"/>
        </w:numPr>
        <w:spacing w:after="0"/>
        <w:ind w:left="900"/>
        <w:jc w:val="both"/>
        <w:rPr>
          <w:sz w:val="26"/>
          <w:szCs w:val="26"/>
        </w:rPr>
      </w:pPr>
      <w:r w:rsidRPr="001253CA">
        <w:rPr>
          <w:b/>
          <w:bCs/>
          <w:sz w:val="26"/>
          <w:szCs w:val="26"/>
        </w:rPr>
        <w:t>Strength as W/V percent (W/V</w:t>
      </w:r>
      <w:r w:rsidR="00471619">
        <w:rPr>
          <w:b/>
          <w:bCs/>
          <w:sz w:val="26"/>
          <w:szCs w:val="26"/>
        </w:rPr>
        <w:t xml:space="preserve"> </w:t>
      </w:r>
      <w:r w:rsidRPr="001253CA">
        <w:rPr>
          <w:b/>
          <w:bCs/>
          <w:sz w:val="26"/>
          <w:szCs w:val="26"/>
        </w:rPr>
        <w:t>%)</w:t>
      </w:r>
    </w:p>
    <w:p w:rsidR="001253CA" w:rsidRDefault="0027690D" w:rsidP="001253CA">
      <w:pPr>
        <w:pStyle w:val="ListParagraph"/>
        <w:spacing w:after="0"/>
        <w:ind w:left="900"/>
        <w:jc w:val="both"/>
        <w:rPr>
          <w:sz w:val="26"/>
          <w:szCs w:val="26"/>
        </w:rPr>
      </w:pPr>
      <w:r>
        <w:rPr>
          <w:sz w:val="26"/>
          <w:szCs w:val="26"/>
        </w:rPr>
        <w:t>It is the weight of a solute dissolved in 100 parts by volume of the solution. Thus, a 4% (W/V) solution of NaCl means that 4g of NaCl has been dissolved in 100 ml of the solution.</w:t>
      </w:r>
    </w:p>
    <w:p w:rsidR="0027690D" w:rsidRDefault="0027690D" w:rsidP="0027690D">
      <w:pPr>
        <w:pStyle w:val="ListParagraph"/>
        <w:numPr>
          <w:ilvl w:val="0"/>
          <w:numId w:val="34"/>
        </w:numPr>
        <w:spacing w:after="0"/>
        <w:ind w:left="900"/>
        <w:jc w:val="both"/>
        <w:rPr>
          <w:b/>
          <w:bCs/>
          <w:sz w:val="26"/>
          <w:szCs w:val="26"/>
        </w:rPr>
      </w:pPr>
      <w:r w:rsidRPr="0027690D">
        <w:rPr>
          <w:b/>
          <w:bCs/>
          <w:sz w:val="26"/>
          <w:szCs w:val="26"/>
        </w:rPr>
        <w:t>Strength as V/V percent (V/V %)</w:t>
      </w:r>
    </w:p>
    <w:p w:rsidR="0027690D" w:rsidRDefault="0027690D" w:rsidP="0027690D">
      <w:pPr>
        <w:pStyle w:val="ListParagraph"/>
        <w:spacing w:after="0"/>
        <w:ind w:left="900"/>
        <w:jc w:val="both"/>
        <w:rPr>
          <w:sz w:val="26"/>
          <w:szCs w:val="26"/>
        </w:rPr>
      </w:pPr>
      <w:r>
        <w:rPr>
          <w:sz w:val="26"/>
          <w:szCs w:val="26"/>
        </w:rPr>
        <w:t>It is the volume of a solute dissolved in 100 parts by volume of the solution. Thus, a 6% (V/V) aqueous solution of ethyl alcohol means that 6 ml of pure ethyl alcohol has been dissolved in 100 ml of its aqueous solution.</w:t>
      </w:r>
    </w:p>
    <w:p w:rsidR="0027690D" w:rsidRPr="0027690D" w:rsidRDefault="0027690D" w:rsidP="0027690D">
      <w:pPr>
        <w:spacing w:after="0"/>
        <w:ind w:left="1350" w:hanging="810"/>
        <w:jc w:val="both"/>
        <w:rPr>
          <w:sz w:val="26"/>
          <w:szCs w:val="26"/>
        </w:rPr>
      </w:pPr>
      <w:r w:rsidRPr="0027690D">
        <w:rPr>
          <w:b/>
          <w:bCs/>
          <w:sz w:val="26"/>
          <w:szCs w:val="26"/>
        </w:rPr>
        <w:t>Note:</w:t>
      </w:r>
      <w:r>
        <w:rPr>
          <w:sz w:val="26"/>
          <w:szCs w:val="26"/>
        </w:rPr>
        <w:t xml:space="preserve"> In describing the strength of solution C.G.S. system of measurement has been used</w:t>
      </w:r>
      <w:r w:rsidR="009F1477">
        <w:rPr>
          <w:sz w:val="26"/>
          <w:szCs w:val="26"/>
        </w:rPr>
        <w:t>. O</w:t>
      </w:r>
      <w:r>
        <w:rPr>
          <w:sz w:val="26"/>
          <w:szCs w:val="26"/>
        </w:rPr>
        <w:t xml:space="preserve">ther units of measurement can also be used. </w:t>
      </w:r>
    </w:p>
    <w:p w:rsidR="0027690D" w:rsidRPr="001253CA" w:rsidRDefault="0027690D" w:rsidP="00955F6F">
      <w:pPr>
        <w:pStyle w:val="ListParagraph"/>
        <w:numPr>
          <w:ilvl w:val="0"/>
          <w:numId w:val="32"/>
        </w:numPr>
        <w:spacing w:after="0"/>
        <w:ind w:left="540" w:hanging="360"/>
        <w:jc w:val="both"/>
        <w:rPr>
          <w:sz w:val="26"/>
          <w:szCs w:val="26"/>
        </w:rPr>
      </w:pPr>
      <w:r>
        <w:rPr>
          <w:b/>
          <w:bCs/>
          <w:sz w:val="26"/>
          <w:szCs w:val="26"/>
        </w:rPr>
        <w:t>In molarity</w:t>
      </w:r>
    </w:p>
    <w:p w:rsidR="001253CA" w:rsidRDefault="00955F6F" w:rsidP="00955F6F">
      <w:pPr>
        <w:spacing w:after="0"/>
        <w:ind w:left="540"/>
        <w:jc w:val="both"/>
        <w:rPr>
          <w:sz w:val="26"/>
          <w:szCs w:val="26"/>
        </w:rPr>
      </w:pPr>
      <w:r>
        <w:rPr>
          <w:sz w:val="26"/>
          <w:szCs w:val="26"/>
        </w:rPr>
        <w:t xml:space="preserve">Molarity of a solution is the number of moles (i.e. gm molecules) of a solute dissolved in one </w:t>
      </w:r>
      <w:proofErr w:type="spellStart"/>
      <w:r>
        <w:rPr>
          <w:sz w:val="26"/>
          <w:szCs w:val="26"/>
        </w:rPr>
        <w:t>litre</w:t>
      </w:r>
      <w:proofErr w:type="spellEnd"/>
      <w:r>
        <w:rPr>
          <w:sz w:val="26"/>
          <w:szCs w:val="26"/>
        </w:rPr>
        <w:t xml:space="preserve"> of the solution.</w:t>
      </w:r>
    </w:p>
    <w:p w:rsidR="00955F6F" w:rsidRDefault="00955F6F" w:rsidP="00955F6F">
      <w:pPr>
        <w:spacing w:after="0"/>
        <w:ind w:left="540"/>
        <w:jc w:val="both"/>
        <w:rPr>
          <w:sz w:val="26"/>
          <w:szCs w:val="26"/>
        </w:rPr>
      </w:pPr>
      <w:r>
        <w:rPr>
          <w:sz w:val="26"/>
          <w:szCs w:val="26"/>
        </w:rPr>
        <w:tab/>
        <w:t xml:space="preserve">Molar Solution is defined as a solution having one mole (i.e. molecular weight in gram) of a solute dissolved in 1 </w:t>
      </w:r>
      <w:proofErr w:type="spellStart"/>
      <w:r>
        <w:rPr>
          <w:sz w:val="26"/>
          <w:szCs w:val="26"/>
        </w:rPr>
        <w:t>litre</w:t>
      </w:r>
      <w:proofErr w:type="spellEnd"/>
      <w:r>
        <w:rPr>
          <w:sz w:val="26"/>
          <w:szCs w:val="26"/>
        </w:rPr>
        <w:t xml:space="preserve"> of the solution. </w:t>
      </w:r>
      <w:r w:rsidR="009F1477">
        <w:rPr>
          <w:sz w:val="26"/>
          <w:szCs w:val="26"/>
        </w:rPr>
        <w:t>Thus m</w:t>
      </w:r>
      <w:r>
        <w:rPr>
          <w:sz w:val="26"/>
          <w:szCs w:val="26"/>
        </w:rPr>
        <w:t xml:space="preserve">olar solution of NaOH means that 1 mole of NaOH which is equal to (23+16+1) gm = 40 gm is dissolved in 1 </w:t>
      </w:r>
      <w:proofErr w:type="spellStart"/>
      <w:r>
        <w:rPr>
          <w:sz w:val="26"/>
          <w:szCs w:val="26"/>
        </w:rPr>
        <w:t>litre</w:t>
      </w:r>
      <w:proofErr w:type="spellEnd"/>
      <w:r>
        <w:rPr>
          <w:sz w:val="26"/>
          <w:szCs w:val="26"/>
        </w:rPr>
        <w:t xml:space="preserve"> of the solution.</w:t>
      </w:r>
    </w:p>
    <w:p w:rsidR="00955F6F" w:rsidRDefault="00955F6F" w:rsidP="00955F6F">
      <w:pPr>
        <w:pStyle w:val="ListParagraph"/>
        <w:numPr>
          <w:ilvl w:val="0"/>
          <w:numId w:val="32"/>
        </w:numPr>
        <w:spacing w:after="0"/>
        <w:ind w:left="540" w:hanging="450"/>
        <w:jc w:val="both"/>
        <w:rPr>
          <w:b/>
          <w:bCs/>
          <w:sz w:val="26"/>
          <w:szCs w:val="26"/>
        </w:rPr>
      </w:pPr>
      <w:r>
        <w:rPr>
          <w:b/>
          <w:bCs/>
          <w:sz w:val="26"/>
          <w:szCs w:val="26"/>
        </w:rPr>
        <w:t>In normality</w:t>
      </w:r>
    </w:p>
    <w:p w:rsidR="00955F6F" w:rsidRDefault="00955F6F" w:rsidP="00955F6F">
      <w:pPr>
        <w:pStyle w:val="ListParagraph"/>
        <w:spacing w:after="0"/>
        <w:ind w:left="540"/>
        <w:jc w:val="both"/>
        <w:rPr>
          <w:rFonts w:eastAsiaTheme="minorEastAsia"/>
          <w:sz w:val="26"/>
          <w:szCs w:val="26"/>
        </w:rPr>
      </w:pPr>
      <w:r w:rsidRPr="00955F6F">
        <w:rPr>
          <w:sz w:val="26"/>
          <w:szCs w:val="26"/>
        </w:rPr>
        <w:t>Let</w:t>
      </w:r>
      <w:r>
        <w:rPr>
          <w:sz w:val="26"/>
          <w:szCs w:val="26"/>
        </w:rPr>
        <w:t xml:space="preserve"> us first define Normal solution. It is defined as a solution having one gram equi</w:t>
      </w:r>
      <w:r w:rsidR="00CE6F9C">
        <w:rPr>
          <w:sz w:val="26"/>
          <w:szCs w:val="26"/>
        </w:rPr>
        <w:t xml:space="preserve">valent (i.e. equivalent weight in gram) of a solute dissolved in 1 </w:t>
      </w:r>
      <w:proofErr w:type="spellStart"/>
      <w:r w:rsidR="00CE6F9C">
        <w:rPr>
          <w:sz w:val="26"/>
          <w:szCs w:val="26"/>
        </w:rPr>
        <w:t>litre</w:t>
      </w:r>
      <w:proofErr w:type="spellEnd"/>
      <w:r w:rsidR="00CE6F9C">
        <w:rPr>
          <w:sz w:val="26"/>
          <w:szCs w:val="26"/>
        </w:rPr>
        <w:t xml:space="preserve"> of the solution. It is represented as N-solution. Thus N-solution of H</w:t>
      </w:r>
      <w:r w:rsidR="00CE6F9C" w:rsidRPr="00CE6F9C">
        <w:rPr>
          <w:sz w:val="26"/>
          <w:szCs w:val="26"/>
          <w:vertAlign w:val="subscript"/>
        </w:rPr>
        <w:t>2</w:t>
      </w:r>
      <w:r w:rsidR="00CE6F9C">
        <w:rPr>
          <w:sz w:val="26"/>
          <w:szCs w:val="26"/>
        </w:rPr>
        <w:t>SO</w:t>
      </w:r>
      <w:r w:rsidR="00CE6F9C" w:rsidRPr="00CE6F9C">
        <w:rPr>
          <w:sz w:val="26"/>
          <w:szCs w:val="26"/>
          <w:vertAlign w:val="subscript"/>
        </w:rPr>
        <w:t>4</w:t>
      </w:r>
      <w:r w:rsidR="00CE6F9C">
        <w:rPr>
          <w:sz w:val="26"/>
          <w:szCs w:val="26"/>
        </w:rPr>
        <w:t xml:space="preserve"> means that one gram equivalent of H</w:t>
      </w:r>
      <w:r w:rsidR="00CE6F9C" w:rsidRPr="00CE6F9C">
        <w:rPr>
          <w:sz w:val="26"/>
          <w:szCs w:val="26"/>
          <w:vertAlign w:val="subscript"/>
        </w:rPr>
        <w:t>2</w:t>
      </w:r>
      <w:r w:rsidR="00CE6F9C">
        <w:rPr>
          <w:sz w:val="26"/>
          <w:szCs w:val="26"/>
        </w:rPr>
        <w:t>SO</w:t>
      </w:r>
      <w:r w:rsidR="00CE6F9C" w:rsidRPr="00CE6F9C">
        <w:rPr>
          <w:sz w:val="26"/>
          <w:szCs w:val="26"/>
          <w:vertAlign w:val="subscript"/>
        </w:rPr>
        <w:t>4</w:t>
      </w:r>
      <w:r w:rsidR="00CE6F9C">
        <w:rPr>
          <w:sz w:val="26"/>
          <w:szCs w:val="26"/>
        </w:rPr>
        <w:t xml:space="preserve"> which is equal to   </w:t>
      </w:r>
      <m:oMath>
        <m:f>
          <m:fPr>
            <m:ctrlPr>
              <w:rPr>
                <w:rFonts w:ascii="Cambria Math" w:hAnsi="Cambria Math"/>
                <w:i/>
                <w:sz w:val="26"/>
                <w:szCs w:val="26"/>
              </w:rPr>
            </m:ctrlPr>
          </m:fPr>
          <m:num>
            <m:r>
              <w:rPr>
                <w:rFonts w:ascii="Cambria Math" w:hAnsi="Cambria Math"/>
                <w:sz w:val="26"/>
                <w:szCs w:val="26"/>
              </w:rPr>
              <m:t>2+32+64</m:t>
            </m:r>
          </m:num>
          <m:den>
            <m:r>
              <w:rPr>
                <w:rFonts w:ascii="Cambria Math" w:hAnsi="Cambria Math"/>
                <w:sz w:val="26"/>
                <w:szCs w:val="26"/>
              </w:rPr>
              <m:t>2</m:t>
            </m:r>
          </m:den>
        </m:f>
      </m:oMath>
      <w:r w:rsidR="009F1477">
        <w:rPr>
          <w:rFonts w:eastAsiaTheme="minorEastAsia"/>
          <w:sz w:val="26"/>
          <w:szCs w:val="26"/>
        </w:rPr>
        <w:t xml:space="preserve"> gm = 49</w:t>
      </w:r>
      <w:r w:rsidR="00CE6F9C">
        <w:rPr>
          <w:rFonts w:eastAsiaTheme="minorEastAsia"/>
          <w:sz w:val="26"/>
          <w:szCs w:val="26"/>
        </w:rPr>
        <w:t xml:space="preserve"> gm is dissolved in 1 </w:t>
      </w:r>
      <w:proofErr w:type="spellStart"/>
      <w:r w:rsidR="00CE6F9C">
        <w:rPr>
          <w:rFonts w:eastAsiaTheme="minorEastAsia"/>
          <w:sz w:val="26"/>
          <w:szCs w:val="26"/>
        </w:rPr>
        <w:t>litre</w:t>
      </w:r>
      <w:proofErr w:type="spellEnd"/>
      <w:r w:rsidR="00CE6F9C">
        <w:rPr>
          <w:rFonts w:eastAsiaTheme="minorEastAsia"/>
          <w:sz w:val="26"/>
          <w:szCs w:val="26"/>
        </w:rPr>
        <w:t xml:space="preserve"> of the solution.</w:t>
      </w:r>
    </w:p>
    <w:p w:rsidR="00CE6F9C" w:rsidRDefault="00CE6F9C" w:rsidP="00955F6F">
      <w:pPr>
        <w:pStyle w:val="ListParagraph"/>
        <w:spacing w:after="0"/>
        <w:ind w:left="540"/>
        <w:jc w:val="both"/>
        <w:rPr>
          <w:rFonts w:eastAsiaTheme="minorEastAsia"/>
          <w:sz w:val="26"/>
          <w:szCs w:val="26"/>
        </w:rPr>
      </w:pPr>
      <w:r>
        <w:rPr>
          <w:rFonts w:eastAsiaTheme="minorEastAsia"/>
          <w:b/>
          <w:bCs/>
          <w:sz w:val="26"/>
          <w:szCs w:val="26"/>
        </w:rPr>
        <w:t xml:space="preserve">                             </w:t>
      </w:r>
      <w:r w:rsidRPr="00CE6F9C">
        <w:rPr>
          <w:rFonts w:eastAsiaTheme="minorEastAsia"/>
          <w:b/>
          <w:bCs/>
          <w:sz w:val="26"/>
          <w:szCs w:val="26"/>
        </w:rPr>
        <w:t>Normality</w:t>
      </w:r>
      <w:r>
        <w:rPr>
          <w:rFonts w:eastAsiaTheme="minorEastAsia"/>
          <w:sz w:val="26"/>
          <w:szCs w:val="26"/>
        </w:rPr>
        <w:t xml:space="preserve"> is a solution is the number of gm-equivalents of a solute dissolved in 1 </w:t>
      </w:r>
      <w:proofErr w:type="spellStart"/>
      <w:r>
        <w:rPr>
          <w:rFonts w:eastAsiaTheme="minorEastAsia"/>
          <w:sz w:val="26"/>
          <w:szCs w:val="26"/>
        </w:rPr>
        <w:t>litre</w:t>
      </w:r>
      <w:proofErr w:type="spellEnd"/>
      <w:r>
        <w:rPr>
          <w:rFonts w:eastAsiaTheme="minorEastAsia"/>
          <w:sz w:val="26"/>
          <w:szCs w:val="26"/>
        </w:rPr>
        <w:t xml:space="preserve"> of the solution.</w:t>
      </w:r>
    </w:p>
    <w:p w:rsidR="00FE12AB" w:rsidRDefault="00FE12AB" w:rsidP="00955F6F">
      <w:pPr>
        <w:pStyle w:val="ListParagraph"/>
        <w:spacing w:after="0"/>
        <w:ind w:left="540"/>
        <w:jc w:val="both"/>
        <w:rPr>
          <w:sz w:val="26"/>
          <w:szCs w:val="26"/>
        </w:rPr>
      </w:pPr>
    </w:p>
    <w:p w:rsidR="00FE12AB" w:rsidRPr="00955F6F" w:rsidRDefault="00FE12AB" w:rsidP="00955F6F">
      <w:pPr>
        <w:pStyle w:val="ListParagraph"/>
        <w:spacing w:after="0"/>
        <w:ind w:left="540"/>
        <w:jc w:val="both"/>
        <w:rPr>
          <w:sz w:val="26"/>
          <w:szCs w:val="26"/>
        </w:rPr>
      </w:pPr>
    </w:p>
    <w:p w:rsidR="00CE6F9C" w:rsidRDefault="00CE6F9C" w:rsidP="00CE6F9C">
      <w:pPr>
        <w:pStyle w:val="ListParagraph"/>
        <w:numPr>
          <w:ilvl w:val="0"/>
          <w:numId w:val="32"/>
        </w:numPr>
        <w:spacing w:after="0"/>
        <w:ind w:left="540" w:hanging="450"/>
        <w:jc w:val="both"/>
        <w:rPr>
          <w:b/>
          <w:bCs/>
          <w:sz w:val="26"/>
          <w:szCs w:val="26"/>
        </w:rPr>
      </w:pPr>
      <w:r>
        <w:rPr>
          <w:b/>
          <w:bCs/>
          <w:sz w:val="26"/>
          <w:szCs w:val="26"/>
        </w:rPr>
        <w:lastRenderedPageBreak/>
        <w:t>In molality</w:t>
      </w:r>
    </w:p>
    <w:p w:rsidR="00955F6F" w:rsidRDefault="00CE6F9C" w:rsidP="00955F6F">
      <w:pPr>
        <w:spacing w:after="0"/>
        <w:ind w:left="540"/>
        <w:jc w:val="both"/>
        <w:rPr>
          <w:sz w:val="26"/>
          <w:szCs w:val="26"/>
        </w:rPr>
      </w:pPr>
      <w:r>
        <w:rPr>
          <w:sz w:val="26"/>
          <w:szCs w:val="26"/>
        </w:rPr>
        <w:t xml:space="preserve">Let us first define </w:t>
      </w:r>
      <w:proofErr w:type="spellStart"/>
      <w:r>
        <w:rPr>
          <w:sz w:val="26"/>
          <w:szCs w:val="26"/>
        </w:rPr>
        <w:t>Molal</w:t>
      </w:r>
      <w:proofErr w:type="spellEnd"/>
      <w:r>
        <w:rPr>
          <w:sz w:val="26"/>
          <w:szCs w:val="26"/>
        </w:rPr>
        <w:t xml:space="preserve"> Solution. It is defined </w:t>
      </w:r>
      <w:r w:rsidR="00EC70D6">
        <w:rPr>
          <w:sz w:val="26"/>
          <w:szCs w:val="26"/>
        </w:rPr>
        <w:t>as a solution having one mole (i.e. molecular weight in gram) of a solute dissolved in 1 Kg of the solvent.</w:t>
      </w:r>
    </w:p>
    <w:p w:rsidR="00EC70D6" w:rsidRPr="00CE6F9C" w:rsidRDefault="00EC70D6" w:rsidP="00955F6F">
      <w:pPr>
        <w:spacing w:after="0"/>
        <w:ind w:left="540"/>
        <w:jc w:val="both"/>
        <w:rPr>
          <w:sz w:val="26"/>
          <w:szCs w:val="26"/>
        </w:rPr>
      </w:pPr>
      <w:r>
        <w:rPr>
          <w:sz w:val="26"/>
          <w:szCs w:val="26"/>
        </w:rPr>
        <w:tab/>
      </w:r>
      <w:r>
        <w:rPr>
          <w:sz w:val="26"/>
          <w:szCs w:val="26"/>
        </w:rPr>
        <w:tab/>
      </w:r>
      <w:r>
        <w:rPr>
          <w:sz w:val="26"/>
          <w:szCs w:val="26"/>
        </w:rPr>
        <w:tab/>
      </w:r>
      <w:r w:rsidRPr="00EC70D6">
        <w:rPr>
          <w:b/>
          <w:bCs/>
          <w:sz w:val="26"/>
          <w:szCs w:val="26"/>
        </w:rPr>
        <w:t>Molality</w:t>
      </w:r>
      <w:r>
        <w:rPr>
          <w:sz w:val="26"/>
          <w:szCs w:val="26"/>
        </w:rPr>
        <w:t xml:space="preserve"> of a solution is defined as the number of moles of a solute dissolved in 1 Kg of the solvent.</w:t>
      </w:r>
    </w:p>
    <w:p w:rsidR="00EC70D6" w:rsidRPr="00EC70D6" w:rsidRDefault="00EC70D6" w:rsidP="00EC70D6">
      <w:pPr>
        <w:pStyle w:val="ListParagraph"/>
        <w:numPr>
          <w:ilvl w:val="0"/>
          <w:numId w:val="32"/>
        </w:numPr>
        <w:spacing w:after="0"/>
        <w:ind w:left="540" w:hanging="450"/>
        <w:jc w:val="both"/>
        <w:rPr>
          <w:b/>
          <w:bCs/>
          <w:sz w:val="26"/>
          <w:szCs w:val="26"/>
        </w:rPr>
      </w:pPr>
      <w:r w:rsidRPr="00EC70D6">
        <w:rPr>
          <w:b/>
          <w:bCs/>
          <w:sz w:val="26"/>
          <w:szCs w:val="26"/>
        </w:rPr>
        <w:t>In mole fraction</w:t>
      </w:r>
    </w:p>
    <w:p w:rsidR="003E431C" w:rsidRDefault="00EC70D6" w:rsidP="00EC70D6">
      <w:pPr>
        <w:spacing w:after="0"/>
        <w:ind w:left="540"/>
        <w:jc w:val="both"/>
        <w:rPr>
          <w:sz w:val="26"/>
          <w:szCs w:val="26"/>
        </w:rPr>
      </w:pPr>
      <w:r>
        <w:rPr>
          <w:sz w:val="26"/>
          <w:szCs w:val="26"/>
        </w:rPr>
        <w:t>Mole fraction of sol</w:t>
      </w:r>
      <w:r w:rsidR="009F1477">
        <w:rPr>
          <w:sz w:val="26"/>
          <w:szCs w:val="26"/>
        </w:rPr>
        <w:t>ute (or solvent) in a solution i</w:t>
      </w:r>
      <w:r>
        <w:rPr>
          <w:sz w:val="26"/>
          <w:szCs w:val="26"/>
        </w:rPr>
        <w:t>s the ratio of number of moles of the solute (or solvent) to the total number of moles of all the components – Solute (s) and Solvent – present in the solution.</w:t>
      </w:r>
    </w:p>
    <w:p w:rsidR="00EC70D6" w:rsidRDefault="00EC70D6" w:rsidP="00EC70D6">
      <w:pPr>
        <w:spacing w:after="0"/>
        <w:ind w:left="540"/>
        <w:jc w:val="both"/>
        <w:rPr>
          <w:sz w:val="26"/>
          <w:szCs w:val="26"/>
        </w:rPr>
      </w:pPr>
      <w:r>
        <w:rPr>
          <w:sz w:val="26"/>
          <w:szCs w:val="26"/>
        </w:rPr>
        <w:t xml:space="preserve">Thus, </w:t>
      </w:r>
    </w:p>
    <w:p w:rsidR="009F1477" w:rsidRPr="009F1477" w:rsidRDefault="00EC70D6" w:rsidP="00EC70D6">
      <w:pPr>
        <w:spacing w:after="0"/>
        <w:ind w:left="540"/>
        <w:jc w:val="both"/>
        <w:rPr>
          <w:sz w:val="26"/>
          <w:szCs w:val="26"/>
        </w:rPr>
      </w:pPr>
      <w:r w:rsidRPr="009F1477">
        <w:rPr>
          <w:sz w:val="26"/>
          <w:szCs w:val="26"/>
        </w:rPr>
        <w:t>Mole fraction of solute in solution</w:t>
      </w:r>
      <w:r w:rsidR="009F1477" w:rsidRPr="009F1477">
        <w:rPr>
          <w:sz w:val="26"/>
          <w:szCs w:val="26"/>
        </w:rPr>
        <w:t>,</w:t>
      </w:r>
    </w:p>
    <w:p w:rsidR="00EC70D6" w:rsidRDefault="00EC70D6" w:rsidP="009F1477">
      <w:pPr>
        <w:spacing w:after="0"/>
        <w:ind w:left="2700"/>
        <w:jc w:val="both"/>
        <w:rPr>
          <w:rFonts w:eastAsiaTheme="minorEastAsia"/>
          <w:sz w:val="26"/>
          <w:szCs w:val="26"/>
        </w:rPr>
      </w:pPr>
      <w:r>
        <w:rPr>
          <w:sz w:val="26"/>
          <w:szCs w:val="26"/>
        </w:rPr>
        <w:t xml:space="preserve"> </w:t>
      </w:r>
      <w:proofErr w:type="spellStart"/>
      <w:r w:rsidRPr="00956E39">
        <w:rPr>
          <w:sz w:val="28"/>
          <w:szCs w:val="28"/>
        </w:rPr>
        <w:t>X</w:t>
      </w:r>
      <w:r w:rsidRPr="00EC70D6">
        <w:rPr>
          <w:sz w:val="32"/>
          <w:szCs w:val="32"/>
          <w:vertAlign w:val="subscript"/>
        </w:rPr>
        <w:t>solute</w:t>
      </w:r>
      <w:proofErr w:type="spellEnd"/>
      <w:r>
        <w:rPr>
          <w:sz w:val="26"/>
          <w:szCs w:val="26"/>
        </w:rPr>
        <w:t xml:space="preserve"> </w:t>
      </w:r>
      <w:r w:rsidRPr="004F2633">
        <w:rPr>
          <w:b/>
          <w:bCs/>
          <w:sz w:val="26"/>
          <w:szCs w:val="26"/>
        </w:rPr>
        <w:t>=</w:t>
      </w:r>
      <w:r>
        <w:rPr>
          <w:sz w:val="26"/>
          <w:szCs w:val="26"/>
        </w:rPr>
        <w:t xml:space="preserve"> </w:t>
      </w:r>
      <m:oMath>
        <m:f>
          <m:fPr>
            <m:ctrlPr>
              <w:rPr>
                <w:rFonts w:ascii="Cambria Math" w:hAnsi="Cambria Math"/>
                <w:i/>
                <w:sz w:val="26"/>
                <w:szCs w:val="26"/>
              </w:rPr>
            </m:ctrlPr>
          </m:fPr>
          <m:num>
            <m:r>
              <w:rPr>
                <w:rFonts w:ascii="Cambria Math" w:hAnsi="Cambria Math"/>
                <w:sz w:val="26"/>
                <w:szCs w:val="26"/>
              </w:rPr>
              <m:t>No.  of moles of solute (n)</m:t>
            </m:r>
          </m:num>
          <m:den>
            <m:r>
              <w:rPr>
                <w:rFonts w:ascii="Cambria Math" w:hAnsi="Cambria Math"/>
                <w:sz w:val="26"/>
                <w:szCs w:val="26"/>
              </w:rPr>
              <m:t xml:space="preserve">No. of moles of solute </m:t>
            </m:r>
            <m:d>
              <m:dPr>
                <m:ctrlPr>
                  <w:rPr>
                    <w:rFonts w:ascii="Cambria Math" w:hAnsi="Cambria Math"/>
                    <w:i/>
                    <w:sz w:val="26"/>
                    <w:szCs w:val="26"/>
                  </w:rPr>
                </m:ctrlPr>
              </m:dPr>
              <m:e>
                <m:r>
                  <w:rPr>
                    <w:rFonts w:ascii="Cambria Math" w:hAnsi="Cambria Math"/>
                    <w:sz w:val="26"/>
                    <w:szCs w:val="26"/>
                  </w:rPr>
                  <m:t>n</m:t>
                </m:r>
              </m:e>
            </m:d>
            <m:r>
              <w:rPr>
                <w:rFonts w:ascii="Cambria Math" w:hAnsi="Cambria Math"/>
                <w:sz w:val="26"/>
                <w:szCs w:val="26"/>
              </w:rPr>
              <m:t xml:space="preserve">+No. of moles of solvent (N) </m:t>
            </m:r>
          </m:den>
        </m:f>
      </m:oMath>
    </w:p>
    <w:p w:rsidR="001E2EB6" w:rsidRPr="001E2EB6" w:rsidRDefault="001E2EB6" w:rsidP="00EC70D6">
      <w:pPr>
        <w:spacing w:after="0"/>
        <w:ind w:left="540"/>
        <w:jc w:val="both"/>
        <w:rPr>
          <w:rFonts w:eastAsiaTheme="minorEastAsia"/>
          <w:sz w:val="8"/>
          <w:szCs w:val="8"/>
        </w:rPr>
      </w:pPr>
    </w:p>
    <w:p w:rsidR="00956E39" w:rsidRPr="00956E39" w:rsidRDefault="00956E39" w:rsidP="00EC70D6">
      <w:pPr>
        <w:spacing w:after="0"/>
        <w:ind w:left="540"/>
        <w:jc w:val="both"/>
        <w:rPr>
          <w:rFonts w:eastAsiaTheme="minorEastAsia"/>
          <w:sz w:val="6"/>
          <w:szCs w:val="6"/>
        </w:rPr>
      </w:pPr>
    </w:p>
    <w:p w:rsidR="00956E39" w:rsidRDefault="00956E39" w:rsidP="00956E39">
      <w:pPr>
        <w:spacing w:after="0"/>
        <w:ind w:left="540"/>
        <w:jc w:val="center"/>
        <w:rPr>
          <w:rFonts w:eastAsiaTheme="minorEastAsia"/>
          <w:sz w:val="32"/>
          <w:szCs w:val="32"/>
        </w:rPr>
      </w:pPr>
      <w:r w:rsidRPr="00956E39">
        <w:rPr>
          <w:sz w:val="24"/>
          <w:szCs w:val="24"/>
        </w:rPr>
        <w:t>i.e</w:t>
      </w:r>
      <w:r>
        <w:rPr>
          <w:sz w:val="32"/>
          <w:szCs w:val="32"/>
        </w:rPr>
        <w:t xml:space="preserve">. </w:t>
      </w:r>
      <w:proofErr w:type="spellStart"/>
      <w:r w:rsidRPr="00956E39">
        <w:rPr>
          <w:sz w:val="32"/>
          <w:szCs w:val="32"/>
        </w:rPr>
        <w:t>X</w:t>
      </w:r>
      <w:r w:rsidRPr="00956E39">
        <w:rPr>
          <w:sz w:val="32"/>
          <w:szCs w:val="32"/>
          <w:vertAlign w:val="subscript"/>
        </w:rPr>
        <w:t>solute</w:t>
      </w:r>
      <w:proofErr w:type="spellEnd"/>
      <w:r w:rsidRPr="00956E39">
        <w:rPr>
          <w:sz w:val="32"/>
          <w:szCs w:val="32"/>
        </w:rPr>
        <w:t xml:space="preserve"> = </w:t>
      </w:r>
      <m:oMath>
        <m:f>
          <m:fPr>
            <m:ctrlPr>
              <w:rPr>
                <w:rFonts w:ascii="Cambria Math" w:hAnsi="Cambria Math"/>
                <w:i/>
                <w:sz w:val="32"/>
                <w:szCs w:val="32"/>
              </w:rPr>
            </m:ctrlPr>
          </m:fPr>
          <m:num>
            <m:r>
              <w:rPr>
                <w:rFonts w:ascii="Cambria Math" w:hAnsi="Cambria Math"/>
                <w:sz w:val="32"/>
                <w:szCs w:val="32"/>
              </w:rPr>
              <m:t>n</m:t>
            </m:r>
          </m:num>
          <m:den>
            <m:r>
              <w:rPr>
                <w:rFonts w:ascii="Cambria Math" w:hAnsi="Cambria Math"/>
                <w:sz w:val="32"/>
                <w:szCs w:val="32"/>
              </w:rPr>
              <m:t>n+N</m:t>
            </m:r>
          </m:den>
        </m:f>
      </m:oMath>
    </w:p>
    <w:p w:rsidR="001E2EB6" w:rsidRPr="001E2EB6" w:rsidRDefault="001E2EB6" w:rsidP="00956E39">
      <w:pPr>
        <w:spacing w:after="0"/>
        <w:ind w:left="540"/>
        <w:jc w:val="center"/>
        <w:rPr>
          <w:rFonts w:eastAsiaTheme="minorEastAsia"/>
          <w:sz w:val="8"/>
          <w:szCs w:val="8"/>
        </w:rPr>
      </w:pPr>
    </w:p>
    <w:p w:rsidR="00956E39" w:rsidRDefault="00956E39" w:rsidP="00956E39">
      <w:pPr>
        <w:spacing w:after="0"/>
        <w:ind w:left="540"/>
        <w:jc w:val="center"/>
        <w:rPr>
          <w:rFonts w:eastAsiaTheme="minorEastAsia"/>
          <w:sz w:val="32"/>
          <w:szCs w:val="32"/>
        </w:rPr>
      </w:pPr>
      <w:r w:rsidRPr="00956E39">
        <w:rPr>
          <w:sz w:val="26"/>
          <w:szCs w:val="26"/>
        </w:rPr>
        <w:t>Similarly,</w:t>
      </w:r>
      <w:r>
        <w:rPr>
          <w:sz w:val="32"/>
          <w:szCs w:val="32"/>
        </w:rPr>
        <w:t xml:space="preserve"> </w:t>
      </w:r>
      <w:proofErr w:type="spellStart"/>
      <w:r w:rsidRPr="00956E39">
        <w:rPr>
          <w:sz w:val="32"/>
          <w:szCs w:val="32"/>
        </w:rPr>
        <w:t>X</w:t>
      </w:r>
      <w:r w:rsidRPr="00956E39">
        <w:rPr>
          <w:sz w:val="32"/>
          <w:szCs w:val="32"/>
          <w:vertAlign w:val="subscript"/>
        </w:rPr>
        <w:t>sol</w:t>
      </w:r>
      <w:r>
        <w:rPr>
          <w:sz w:val="32"/>
          <w:szCs w:val="32"/>
          <w:vertAlign w:val="subscript"/>
        </w:rPr>
        <w:t>vent</w:t>
      </w:r>
      <w:proofErr w:type="spellEnd"/>
      <w:r w:rsidRPr="00956E39">
        <w:rPr>
          <w:sz w:val="32"/>
          <w:szCs w:val="32"/>
        </w:rPr>
        <w:t xml:space="preserve"> = </w:t>
      </w:r>
      <m:oMath>
        <m:f>
          <m:fPr>
            <m:ctrlPr>
              <w:rPr>
                <w:rFonts w:ascii="Cambria Math" w:hAnsi="Cambria Math"/>
                <w:i/>
                <w:sz w:val="32"/>
                <w:szCs w:val="32"/>
              </w:rPr>
            </m:ctrlPr>
          </m:fPr>
          <m:num>
            <m:r>
              <w:rPr>
                <w:rFonts w:ascii="Cambria Math" w:hAnsi="Cambria Math"/>
                <w:sz w:val="32"/>
                <w:szCs w:val="32"/>
              </w:rPr>
              <m:t>N</m:t>
            </m:r>
          </m:num>
          <m:den>
            <m:r>
              <w:rPr>
                <w:rFonts w:ascii="Cambria Math" w:hAnsi="Cambria Math"/>
                <w:sz w:val="32"/>
                <w:szCs w:val="32"/>
              </w:rPr>
              <m:t>n+N</m:t>
            </m:r>
          </m:den>
        </m:f>
      </m:oMath>
    </w:p>
    <w:p w:rsidR="001E2EB6" w:rsidRPr="001E2EB6" w:rsidRDefault="001E2EB6" w:rsidP="00956E39">
      <w:pPr>
        <w:spacing w:after="0"/>
        <w:ind w:left="540"/>
        <w:jc w:val="center"/>
        <w:rPr>
          <w:rFonts w:eastAsiaTheme="minorEastAsia"/>
          <w:sz w:val="8"/>
          <w:szCs w:val="8"/>
        </w:rPr>
      </w:pPr>
    </w:p>
    <w:p w:rsidR="00956E39" w:rsidRPr="00956E39" w:rsidRDefault="00956E39" w:rsidP="00956E39">
      <w:pPr>
        <w:pStyle w:val="ListParagraph"/>
        <w:numPr>
          <w:ilvl w:val="0"/>
          <w:numId w:val="32"/>
        </w:numPr>
        <w:spacing w:after="0"/>
        <w:ind w:left="540" w:hanging="450"/>
        <w:jc w:val="both"/>
        <w:rPr>
          <w:rFonts w:eastAsiaTheme="minorEastAsia"/>
          <w:sz w:val="32"/>
          <w:szCs w:val="32"/>
        </w:rPr>
      </w:pPr>
      <w:r w:rsidRPr="00956E39">
        <w:rPr>
          <w:b/>
          <w:bCs/>
          <w:sz w:val="26"/>
          <w:szCs w:val="26"/>
        </w:rPr>
        <w:t>In part per million (</w:t>
      </w:r>
      <w:r>
        <w:rPr>
          <w:b/>
          <w:bCs/>
          <w:sz w:val="26"/>
          <w:szCs w:val="26"/>
        </w:rPr>
        <w:t xml:space="preserve">in </w:t>
      </w:r>
      <w:r w:rsidRPr="00956E39">
        <w:rPr>
          <w:b/>
          <w:bCs/>
          <w:sz w:val="26"/>
          <w:szCs w:val="26"/>
        </w:rPr>
        <w:t>ppm)</w:t>
      </w:r>
      <w:r>
        <w:rPr>
          <w:b/>
          <w:bCs/>
          <w:sz w:val="26"/>
          <w:szCs w:val="26"/>
        </w:rPr>
        <w:t xml:space="preserve">: </w:t>
      </w:r>
    </w:p>
    <w:p w:rsidR="00956E39" w:rsidRDefault="00956E39" w:rsidP="00956E39">
      <w:pPr>
        <w:pStyle w:val="ListParagraph"/>
        <w:spacing w:after="0"/>
        <w:ind w:left="540"/>
        <w:jc w:val="both"/>
        <w:rPr>
          <w:sz w:val="26"/>
          <w:szCs w:val="26"/>
        </w:rPr>
      </w:pPr>
      <w:r w:rsidRPr="00956E39">
        <w:rPr>
          <w:sz w:val="26"/>
          <w:szCs w:val="26"/>
        </w:rPr>
        <w:t xml:space="preserve">When </w:t>
      </w:r>
      <w:r>
        <w:rPr>
          <w:sz w:val="26"/>
          <w:szCs w:val="26"/>
        </w:rPr>
        <w:t xml:space="preserve">very small amount of a solute is dissolved/present in large amount of a solution it is convenient to express the strength </w:t>
      </w:r>
      <w:r w:rsidR="00DC5C69">
        <w:rPr>
          <w:sz w:val="26"/>
          <w:szCs w:val="26"/>
        </w:rPr>
        <w:t>of that solution in parts per million (ppm). It is the amount (weight or volume) of a solute dissolved/present in 10</w:t>
      </w:r>
      <w:r w:rsidR="00DC5C69" w:rsidRPr="00DC5C69">
        <w:rPr>
          <w:sz w:val="26"/>
          <w:szCs w:val="26"/>
          <w:vertAlign w:val="superscript"/>
        </w:rPr>
        <w:t>6</w:t>
      </w:r>
      <w:r w:rsidR="00DC5C69">
        <w:rPr>
          <w:sz w:val="26"/>
          <w:szCs w:val="26"/>
        </w:rPr>
        <w:t xml:space="preserve"> parts of the solution (by weight or volume; 1 million = 10</w:t>
      </w:r>
      <w:r w:rsidR="00DC5C69" w:rsidRPr="00DC5C69">
        <w:rPr>
          <w:sz w:val="26"/>
          <w:szCs w:val="26"/>
          <w:vertAlign w:val="superscript"/>
        </w:rPr>
        <w:t>6</w:t>
      </w:r>
      <w:r w:rsidR="00DC5C69">
        <w:rPr>
          <w:sz w:val="26"/>
          <w:szCs w:val="26"/>
        </w:rPr>
        <w:t xml:space="preserve">) </w:t>
      </w:r>
    </w:p>
    <w:p w:rsidR="001E2EB6" w:rsidRPr="001E2EB6" w:rsidRDefault="001E2EB6" w:rsidP="00956E39">
      <w:pPr>
        <w:pStyle w:val="ListParagraph"/>
        <w:spacing w:after="0"/>
        <w:ind w:left="540"/>
        <w:jc w:val="both"/>
        <w:rPr>
          <w:rFonts w:eastAsiaTheme="minorEastAsia"/>
          <w:sz w:val="8"/>
          <w:szCs w:val="8"/>
        </w:rPr>
      </w:pPr>
    </w:p>
    <w:p w:rsidR="00956E39" w:rsidRDefault="00956E39" w:rsidP="00956E39">
      <w:pPr>
        <w:pStyle w:val="ListParagraph"/>
        <w:numPr>
          <w:ilvl w:val="0"/>
          <w:numId w:val="32"/>
        </w:numPr>
        <w:spacing w:after="0"/>
        <w:ind w:left="540" w:hanging="540"/>
        <w:jc w:val="both"/>
        <w:rPr>
          <w:b/>
          <w:bCs/>
          <w:sz w:val="26"/>
          <w:szCs w:val="26"/>
        </w:rPr>
      </w:pPr>
      <w:r>
        <w:rPr>
          <w:b/>
          <w:bCs/>
          <w:sz w:val="26"/>
          <w:szCs w:val="26"/>
        </w:rPr>
        <w:t>In part per billion (in ppb):</w:t>
      </w:r>
    </w:p>
    <w:p w:rsidR="00FE12AB" w:rsidRDefault="00DC5C69" w:rsidP="00FE12AB">
      <w:pPr>
        <w:pStyle w:val="ListParagraph"/>
        <w:spacing w:after="240"/>
        <w:ind w:left="540"/>
        <w:jc w:val="both"/>
        <w:rPr>
          <w:rFonts w:eastAsiaTheme="minorEastAsia"/>
          <w:sz w:val="26"/>
          <w:szCs w:val="26"/>
        </w:rPr>
      </w:pPr>
      <w:r>
        <w:rPr>
          <w:rFonts w:eastAsiaTheme="minorEastAsia"/>
          <w:sz w:val="26"/>
          <w:szCs w:val="26"/>
        </w:rPr>
        <w:t>This method of expressing strength of a solution is used when very minute quality of a solute is dissolved/present in large amount of a solution. It is the amount (weight or volume) of a solute dissolved in 10</w:t>
      </w:r>
      <w:r w:rsidRPr="00DC5C69">
        <w:rPr>
          <w:rFonts w:eastAsiaTheme="minorEastAsia"/>
          <w:sz w:val="26"/>
          <w:szCs w:val="26"/>
          <w:vertAlign w:val="superscript"/>
        </w:rPr>
        <w:t>9</w:t>
      </w:r>
      <w:r>
        <w:rPr>
          <w:rFonts w:eastAsiaTheme="minorEastAsia"/>
          <w:sz w:val="26"/>
          <w:szCs w:val="26"/>
        </w:rPr>
        <w:t xml:space="preserve"> parts of the solution (by weight or volume; 1 billion = 10</w:t>
      </w:r>
      <w:r w:rsidRPr="00DC5C69">
        <w:rPr>
          <w:rFonts w:eastAsiaTheme="minorEastAsia"/>
          <w:sz w:val="26"/>
          <w:szCs w:val="26"/>
          <w:vertAlign w:val="superscript"/>
        </w:rPr>
        <w:t>9</w:t>
      </w:r>
      <w:r>
        <w:rPr>
          <w:rFonts w:eastAsiaTheme="minorEastAsia"/>
          <w:sz w:val="26"/>
          <w:szCs w:val="26"/>
        </w:rPr>
        <w:t>)</w:t>
      </w:r>
    </w:p>
    <w:p w:rsidR="009F1477" w:rsidRPr="009F1477" w:rsidRDefault="009F1477" w:rsidP="00FE12AB">
      <w:pPr>
        <w:pStyle w:val="ListParagraph"/>
        <w:spacing w:after="240"/>
        <w:ind w:left="540"/>
        <w:jc w:val="both"/>
        <w:rPr>
          <w:rFonts w:eastAsiaTheme="minorEastAsia"/>
          <w:sz w:val="16"/>
          <w:szCs w:val="16"/>
        </w:rPr>
      </w:pPr>
    </w:p>
    <w:p w:rsidR="00FE12AB" w:rsidRDefault="00DC5C69" w:rsidP="00FE12AB">
      <w:pPr>
        <w:pStyle w:val="ListParagraph"/>
        <w:spacing w:after="240"/>
        <w:ind w:left="540"/>
        <w:jc w:val="both"/>
        <w:rPr>
          <w:sz w:val="26"/>
          <w:szCs w:val="26"/>
        </w:rPr>
      </w:pPr>
      <w:r w:rsidRPr="001E2EB6">
        <w:rPr>
          <w:b/>
          <w:bCs/>
          <w:sz w:val="26"/>
          <w:szCs w:val="26"/>
        </w:rPr>
        <w:t>Note:</w:t>
      </w:r>
      <w:r>
        <w:rPr>
          <w:sz w:val="26"/>
          <w:szCs w:val="26"/>
        </w:rPr>
        <w:t xml:space="preserve"> Further elaboration through numerical examples and numerical problems on different methods of expressing strength of solutions is required.</w:t>
      </w:r>
      <w:r w:rsidR="001E2EB6">
        <w:rPr>
          <w:sz w:val="26"/>
          <w:szCs w:val="26"/>
        </w:rPr>
        <w:t xml:space="preserve"> </w:t>
      </w:r>
    </w:p>
    <w:p w:rsidR="009F1477" w:rsidRPr="009F1477" w:rsidRDefault="009F1477" w:rsidP="00FE12AB">
      <w:pPr>
        <w:pStyle w:val="ListParagraph"/>
        <w:spacing w:after="240"/>
        <w:ind w:left="540"/>
        <w:jc w:val="both"/>
        <w:rPr>
          <w:sz w:val="16"/>
          <w:szCs w:val="16"/>
        </w:rPr>
      </w:pPr>
    </w:p>
    <w:p w:rsidR="00790653" w:rsidRPr="001E2EB6" w:rsidRDefault="00790653" w:rsidP="001E2EB6">
      <w:pPr>
        <w:pStyle w:val="ListParagraph"/>
        <w:numPr>
          <w:ilvl w:val="0"/>
          <w:numId w:val="29"/>
        </w:numPr>
        <w:spacing w:after="0"/>
        <w:ind w:left="450" w:hanging="450"/>
        <w:jc w:val="both"/>
        <w:rPr>
          <w:b/>
          <w:bCs/>
          <w:sz w:val="26"/>
          <w:szCs w:val="26"/>
        </w:rPr>
      </w:pPr>
      <w:r w:rsidRPr="001E2EB6">
        <w:rPr>
          <w:b/>
          <w:bCs/>
          <w:sz w:val="26"/>
          <w:szCs w:val="26"/>
        </w:rPr>
        <w:t>Elaboration of t</w:t>
      </w:r>
      <w:r w:rsidR="009F1477">
        <w:rPr>
          <w:b/>
          <w:bCs/>
          <w:sz w:val="26"/>
          <w:szCs w:val="26"/>
        </w:rPr>
        <w:t>he statement that “Oxygen plays</w:t>
      </w:r>
      <w:r w:rsidRPr="001E2EB6">
        <w:rPr>
          <w:b/>
          <w:bCs/>
          <w:sz w:val="26"/>
          <w:szCs w:val="26"/>
        </w:rPr>
        <w:t xml:space="preserve"> a key role in the troposphere, while Ozone in the stratosphere</w:t>
      </w:r>
      <w:r w:rsidR="009F1477">
        <w:rPr>
          <w:b/>
          <w:bCs/>
          <w:sz w:val="26"/>
          <w:szCs w:val="26"/>
        </w:rPr>
        <w:t>”</w:t>
      </w:r>
      <w:r w:rsidRPr="001E2EB6">
        <w:rPr>
          <w:b/>
          <w:bCs/>
          <w:sz w:val="26"/>
          <w:szCs w:val="26"/>
        </w:rPr>
        <w:t>.</w:t>
      </w:r>
    </w:p>
    <w:p w:rsidR="001E2EB6" w:rsidRDefault="001E2EB6" w:rsidP="003151BC">
      <w:pPr>
        <w:pStyle w:val="ListParagraph"/>
        <w:spacing w:after="0"/>
        <w:ind w:left="450"/>
        <w:jc w:val="both"/>
        <w:rPr>
          <w:sz w:val="26"/>
          <w:szCs w:val="26"/>
        </w:rPr>
      </w:pPr>
      <w:r>
        <w:rPr>
          <w:sz w:val="26"/>
          <w:szCs w:val="26"/>
        </w:rPr>
        <w:t>Air is the most important natural resource essential for survival of plants, animals and human beings. There is life on the earth because there is air to breathe. We cannot see air, we cannot smell</w:t>
      </w:r>
      <w:r w:rsidR="009F1477">
        <w:rPr>
          <w:sz w:val="26"/>
          <w:szCs w:val="26"/>
        </w:rPr>
        <w:t xml:space="preserve"> air</w:t>
      </w:r>
      <w:r>
        <w:rPr>
          <w:sz w:val="26"/>
          <w:szCs w:val="26"/>
        </w:rPr>
        <w:t xml:space="preserve"> but it is all around us. Air around the </w:t>
      </w:r>
      <w:r w:rsidR="009F1477">
        <w:rPr>
          <w:sz w:val="26"/>
          <w:szCs w:val="26"/>
        </w:rPr>
        <w:t xml:space="preserve">earth </w:t>
      </w:r>
      <w:r>
        <w:rPr>
          <w:sz w:val="26"/>
          <w:szCs w:val="26"/>
        </w:rPr>
        <w:t>forms an invisible thick cover which is called atmosphere. The atmosphere may be broadly divided into four regions:</w:t>
      </w:r>
      <w:r w:rsidR="003151BC">
        <w:rPr>
          <w:sz w:val="26"/>
          <w:szCs w:val="26"/>
        </w:rPr>
        <w:t xml:space="preserve"> Troposphere, Stratosphere, Mesosphere and Thermosphere.</w:t>
      </w:r>
    </w:p>
    <w:p w:rsidR="009F1477" w:rsidRDefault="009F1477" w:rsidP="003151BC">
      <w:pPr>
        <w:pStyle w:val="ListParagraph"/>
        <w:spacing w:after="0"/>
        <w:ind w:left="450"/>
        <w:jc w:val="both"/>
        <w:rPr>
          <w:sz w:val="26"/>
          <w:szCs w:val="26"/>
        </w:rPr>
      </w:pPr>
    </w:p>
    <w:p w:rsidR="003151BC" w:rsidRDefault="003151BC" w:rsidP="003151BC">
      <w:pPr>
        <w:pStyle w:val="ListParagraph"/>
        <w:spacing w:after="0"/>
        <w:ind w:left="450"/>
        <w:jc w:val="both"/>
        <w:rPr>
          <w:b/>
          <w:bCs/>
          <w:sz w:val="26"/>
          <w:szCs w:val="26"/>
        </w:rPr>
      </w:pPr>
      <w:r w:rsidRPr="003151BC">
        <w:rPr>
          <w:b/>
          <w:bCs/>
          <w:sz w:val="26"/>
          <w:szCs w:val="26"/>
        </w:rPr>
        <w:lastRenderedPageBreak/>
        <w:t>Troposphere</w:t>
      </w:r>
      <w:r>
        <w:rPr>
          <w:b/>
          <w:bCs/>
          <w:sz w:val="26"/>
          <w:szCs w:val="26"/>
        </w:rPr>
        <w:t xml:space="preserve">: </w:t>
      </w:r>
    </w:p>
    <w:p w:rsidR="003151BC" w:rsidRDefault="003151BC" w:rsidP="003151BC">
      <w:pPr>
        <w:pStyle w:val="ListParagraph"/>
        <w:spacing w:after="0"/>
        <w:ind w:left="450"/>
        <w:jc w:val="both"/>
        <w:rPr>
          <w:sz w:val="26"/>
          <w:szCs w:val="26"/>
        </w:rPr>
      </w:pPr>
      <w:r w:rsidRPr="003151BC">
        <w:rPr>
          <w:sz w:val="26"/>
          <w:szCs w:val="26"/>
        </w:rPr>
        <w:t xml:space="preserve">This is the lowest part of the atmosphere </w:t>
      </w:r>
      <w:r>
        <w:rPr>
          <w:sz w:val="26"/>
          <w:szCs w:val="26"/>
        </w:rPr>
        <w:t xml:space="preserve">closest to the surface of the earth. It is where man and other organisms live. It extends </w:t>
      </w:r>
      <w:proofErr w:type="spellStart"/>
      <w:r>
        <w:rPr>
          <w:sz w:val="26"/>
          <w:szCs w:val="26"/>
        </w:rPr>
        <w:t>upto</w:t>
      </w:r>
      <w:proofErr w:type="spellEnd"/>
      <w:r>
        <w:rPr>
          <w:sz w:val="26"/>
          <w:szCs w:val="26"/>
        </w:rPr>
        <w:t xml:space="preserve"> nearly 14 km above the surface of the earth. It contains the largest percentage (70 -90 percent) of the total mass of atmosphere. The air which consists largely of Nitrogen (about 78 %</w:t>
      </w:r>
      <w:r w:rsidR="009F1477">
        <w:rPr>
          <w:sz w:val="26"/>
          <w:szCs w:val="26"/>
        </w:rPr>
        <w:t xml:space="preserve"> by volume) and Oxygen (about 21</w:t>
      </w:r>
      <w:r>
        <w:rPr>
          <w:sz w:val="26"/>
          <w:szCs w:val="26"/>
        </w:rPr>
        <w:t xml:space="preserve"> % by v</w:t>
      </w:r>
      <w:r w:rsidR="009F1477">
        <w:rPr>
          <w:sz w:val="26"/>
          <w:szCs w:val="26"/>
        </w:rPr>
        <w:t>olume) and which is the lifelin</w:t>
      </w:r>
      <w:r>
        <w:rPr>
          <w:sz w:val="26"/>
          <w:szCs w:val="26"/>
        </w:rPr>
        <w:t>e</w:t>
      </w:r>
      <w:r w:rsidR="009F1477">
        <w:rPr>
          <w:sz w:val="26"/>
          <w:szCs w:val="26"/>
        </w:rPr>
        <w:t xml:space="preserve"> of all </w:t>
      </w:r>
      <w:r>
        <w:rPr>
          <w:sz w:val="26"/>
          <w:szCs w:val="26"/>
        </w:rPr>
        <w:t xml:space="preserve">living things, is mainly packed into the </w:t>
      </w:r>
      <w:r w:rsidR="002A2F58">
        <w:rPr>
          <w:sz w:val="26"/>
          <w:szCs w:val="26"/>
        </w:rPr>
        <w:t xml:space="preserve">Troposphere. </w:t>
      </w:r>
    </w:p>
    <w:p w:rsidR="003A7AA1" w:rsidRDefault="002A2F58" w:rsidP="003151BC">
      <w:pPr>
        <w:pStyle w:val="ListParagraph"/>
        <w:spacing w:after="0"/>
        <w:ind w:left="450"/>
        <w:jc w:val="both"/>
        <w:rPr>
          <w:sz w:val="26"/>
          <w:szCs w:val="26"/>
        </w:rPr>
      </w:pPr>
      <w:r>
        <w:rPr>
          <w:sz w:val="26"/>
          <w:szCs w:val="26"/>
        </w:rPr>
        <w:t xml:space="preserve">                                                        Oxygen which is present largely in the troposphere is the essential component of air as it is the basis of life.</w:t>
      </w:r>
      <w:r w:rsidR="00032382">
        <w:rPr>
          <w:sz w:val="26"/>
          <w:szCs w:val="26"/>
        </w:rPr>
        <w:t xml:space="preserve"> All living beings breathe in oxygen fo</w:t>
      </w:r>
      <w:r w:rsidR="009F1477">
        <w:rPr>
          <w:sz w:val="26"/>
          <w:szCs w:val="26"/>
        </w:rPr>
        <w:t xml:space="preserve">r their survival. Oxygen is </w:t>
      </w:r>
      <w:r w:rsidR="00032382">
        <w:rPr>
          <w:sz w:val="26"/>
          <w:szCs w:val="26"/>
        </w:rPr>
        <w:t>essential for burning (combustion) of fuels. We burn fuels for energy required for domestic, industrial and transportation purposes. Without oxygen burning of fuels which is an inevitable natural process for survival of human beings and other life forms on the earth, is not possible. Dissolved oxygen in water bodies (rivers, lakes, ponds, seas and oceans)</w:t>
      </w:r>
      <w:r w:rsidR="00F50DD0">
        <w:rPr>
          <w:sz w:val="26"/>
          <w:szCs w:val="26"/>
        </w:rPr>
        <w:t xml:space="preserve"> is used by aquatic animals and plants for breathing. A number of other vital natural processes (such as aerobic biodegradation of organic wastes etc.) require the presence of atmospheric oxygen. Thus it is fully justified to say that oxygen plays key role in the troposphere.</w:t>
      </w:r>
    </w:p>
    <w:p w:rsidR="00F50DD0" w:rsidRPr="00503399" w:rsidRDefault="00F50DD0" w:rsidP="003151BC">
      <w:pPr>
        <w:pStyle w:val="ListParagraph"/>
        <w:spacing w:after="0"/>
        <w:ind w:left="450"/>
        <w:jc w:val="both"/>
        <w:rPr>
          <w:b/>
          <w:bCs/>
          <w:sz w:val="26"/>
          <w:szCs w:val="26"/>
        </w:rPr>
      </w:pPr>
      <w:r w:rsidRPr="00503399">
        <w:rPr>
          <w:b/>
          <w:bCs/>
          <w:sz w:val="26"/>
          <w:szCs w:val="26"/>
        </w:rPr>
        <w:t>Stratosphere:</w:t>
      </w:r>
    </w:p>
    <w:p w:rsidR="005661CC" w:rsidRDefault="00F50DD0" w:rsidP="003151BC">
      <w:pPr>
        <w:pStyle w:val="ListParagraph"/>
        <w:spacing w:after="0"/>
        <w:ind w:left="450"/>
        <w:jc w:val="both"/>
        <w:rPr>
          <w:sz w:val="26"/>
          <w:szCs w:val="26"/>
        </w:rPr>
      </w:pPr>
      <w:r>
        <w:rPr>
          <w:sz w:val="26"/>
          <w:szCs w:val="26"/>
        </w:rPr>
        <w:t>Above the troposphe</w:t>
      </w:r>
      <w:r w:rsidR="009F1477">
        <w:rPr>
          <w:sz w:val="26"/>
          <w:szCs w:val="26"/>
        </w:rPr>
        <w:t>re is the stratosphere which lies</w:t>
      </w:r>
      <w:r>
        <w:rPr>
          <w:sz w:val="26"/>
          <w:szCs w:val="26"/>
        </w:rPr>
        <w:t xml:space="preserve"> between 14 km to 50 km above the surface of the earth. This region of the atmosphere has almost no water vapor, no clouds and no dust and the density of the air is very low. The temperature of this region increases with increase in altitude. However, the most important gas present in this region of the atmosphere is Ozone (O</w:t>
      </w:r>
      <w:r w:rsidRPr="005661CC">
        <w:rPr>
          <w:sz w:val="26"/>
          <w:szCs w:val="26"/>
          <w:vertAlign w:val="subscript"/>
        </w:rPr>
        <w:t>3</w:t>
      </w:r>
      <w:r>
        <w:rPr>
          <w:sz w:val="26"/>
          <w:szCs w:val="26"/>
        </w:rPr>
        <w:t xml:space="preserve">) </w:t>
      </w:r>
      <w:r w:rsidR="005661CC">
        <w:rPr>
          <w:sz w:val="26"/>
          <w:szCs w:val="26"/>
        </w:rPr>
        <w:t>gas. The presence of Ozone in the stratosphere which forms a well-marked Ozone layer is of vital importance to humans and other life forms. The Ozone layer serves as a protective shield for life on earth by absorbing most of the harmful ultraviolet rays of the sun. The ultraviolet rays if not screened (i.e. absorbed) properly may reach the earth’s surface and can cause skin cancer, cataract and inflammatory diseases. This harmful radiation can damage and destroy micro-organisms and animal tissues.</w:t>
      </w:r>
    </w:p>
    <w:p w:rsidR="00F50DD0" w:rsidRDefault="005661CC" w:rsidP="003151BC">
      <w:pPr>
        <w:pStyle w:val="ListParagraph"/>
        <w:spacing w:after="0"/>
        <w:ind w:left="450"/>
        <w:jc w:val="both"/>
        <w:rPr>
          <w:sz w:val="26"/>
          <w:szCs w:val="26"/>
        </w:rPr>
      </w:pPr>
      <w:r>
        <w:rPr>
          <w:sz w:val="26"/>
          <w:szCs w:val="26"/>
        </w:rPr>
        <w:t xml:space="preserve">         It is therefore fully justified to state that ozone (O</w:t>
      </w:r>
      <w:r w:rsidRPr="005661CC">
        <w:rPr>
          <w:sz w:val="26"/>
          <w:szCs w:val="26"/>
          <w:vertAlign w:val="subscript"/>
        </w:rPr>
        <w:t>3</w:t>
      </w:r>
      <w:r>
        <w:rPr>
          <w:sz w:val="26"/>
          <w:szCs w:val="26"/>
        </w:rPr>
        <w:t xml:space="preserve">) present in stratosphere </w:t>
      </w:r>
      <w:r w:rsidR="0035421B">
        <w:rPr>
          <w:sz w:val="26"/>
          <w:szCs w:val="26"/>
        </w:rPr>
        <w:t>plays a vital role in protecting</w:t>
      </w:r>
      <w:r>
        <w:rPr>
          <w:sz w:val="26"/>
          <w:szCs w:val="26"/>
        </w:rPr>
        <w:t xml:space="preserve"> the life of human beings and other life forms of our planet.</w:t>
      </w:r>
    </w:p>
    <w:p w:rsidR="00784A0A" w:rsidRPr="00784A0A" w:rsidRDefault="00784A0A" w:rsidP="003151BC">
      <w:pPr>
        <w:pStyle w:val="ListParagraph"/>
        <w:spacing w:after="0"/>
        <w:ind w:left="450"/>
        <w:jc w:val="both"/>
        <w:rPr>
          <w:sz w:val="16"/>
          <w:szCs w:val="16"/>
        </w:rPr>
      </w:pPr>
    </w:p>
    <w:p w:rsidR="002A2F58" w:rsidRDefault="002A2F58" w:rsidP="003151BC">
      <w:pPr>
        <w:pStyle w:val="ListParagraph"/>
        <w:spacing w:after="0"/>
        <w:ind w:left="450"/>
        <w:jc w:val="both"/>
        <w:rPr>
          <w:sz w:val="26"/>
          <w:szCs w:val="26"/>
        </w:rPr>
      </w:pPr>
      <w:r w:rsidRPr="00FE12AB">
        <w:rPr>
          <w:b/>
          <w:bCs/>
          <w:sz w:val="26"/>
          <w:szCs w:val="26"/>
        </w:rPr>
        <w:t xml:space="preserve"> </w:t>
      </w:r>
      <w:proofErr w:type="gramStart"/>
      <w:r w:rsidR="00FE12AB" w:rsidRPr="00FE12AB">
        <w:rPr>
          <w:b/>
          <w:bCs/>
          <w:sz w:val="26"/>
          <w:szCs w:val="26"/>
        </w:rPr>
        <w:t>Note :</w:t>
      </w:r>
      <w:proofErr w:type="gramEnd"/>
      <w:r w:rsidR="00FE12AB">
        <w:rPr>
          <w:sz w:val="26"/>
          <w:szCs w:val="26"/>
        </w:rPr>
        <w:t xml:space="preserve"> Further elaboration, addition and/or substation may be done.</w:t>
      </w:r>
    </w:p>
    <w:p w:rsidR="00784A0A" w:rsidRPr="00784A0A" w:rsidRDefault="00784A0A" w:rsidP="003151BC">
      <w:pPr>
        <w:pStyle w:val="ListParagraph"/>
        <w:spacing w:after="0"/>
        <w:ind w:left="450"/>
        <w:jc w:val="both"/>
        <w:rPr>
          <w:sz w:val="16"/>
          <w:szCs w:val="16"/>
        </w:rPr>
      </w:pPr>
    </w:p>
    <w:p w:rsidR="00930142" w:rsidRDefault="00930142" w:rsidP="00930142">
      <w:pPr>
        <w:pStyle w:val="ListParagraph"/>
        <w:numPr>
          <w:ilvl w:val="0"/>
          <w:numId w:val="29"/>
        </w:numPr>
        <w:spacing w:after="0"/>
        <w:ind w:left="360"/>
        <w:jc w:val="both"/>
        <w:rPr>
          <w:b/>
          <w:bCs/>
          <w:sz w:val="26"/>
          <w:szCs w:val="26"/>
        </w:rPr>
      </w:pPr>
      <w:r w:rsidRPr="00930142">
        <w:rPr>
          <w:b/>
          <w:bCs/>
          <w:sz w:val="26"/>
          <w:szCs w:val="26"/>
        </w:rPr>
        <w:t>Green House Gases and Green House Effect. Consequences of increasing Green House Effect.</w:t>
      </w:r>
    </w:p>
    <w:p w:rsidR="00930142" w:rsidRPr="0031720A" w:rsidRDefault="00930142" w:rsidP="00930142">
      <w:pPr>
        <w:pStyle w:val="ListParagraph"/>
        <w:spacing w:after="0"/>
        <w:ind w:left="360"/>
        <w:jc w:val="both"/>
        <w:rPr>
          <w:b/>
          <w:bCs/>
          <w:sz w:val="26"/>
          <w:szCs w:val="26"/>
        </w:rPr>
      </w:pPr>
      <w:r w:rsidRPr="0031720A">
        <w:rPr>
          <w:b/>
          <w:bCs/>
          <w:sz w:val="26"/>
          <w:szCs w:val="26"/>
        </w:rPr>
        <w:t>Greenhouse gases and Greenhouse Effect:</w:t>
      </w:r>
    </w:p>
    <w:p w:rsidR="00930142" w:rsidRDefault="00930142" w:rsidP="00930142">
      <w:pPr>
        <w:pStyle w:val="ListParagraph"/>
        <w:spacing w:after="0"/>
        <w:ind w:left="360"/>
        <w:jc w:val="both"/>
        <w:rPr>
          <w:sz w:val="26"/>
          <w:szCs w:val="26"/>
        </w:rPr>
      </w:pPr>
      <w:r>
        <w:rPr>
          <w:sz w:val="26"/>
          <w:szCs w:val="26"/>
        </w:rPr>
        <w:t xml:space="preserve">Before taking up the main topic for description one should know first what is a Green House and how does the earth </w:t>
      </w:r>
      <w:r w:rsidR="004F2633">
        <w:rPr>
          <w:sz w:val="26"/>
          <w:szCs w:val="26"/>
        </w:rPr>
        <w:t>work</w:t>
      </w:r>
      <w:r w:rsidR="0035421B">
        <w:rPr>
          <w:sz w:val="26"/>
          <w:szCs w:val="26"/>
        </w:rPr>
        <w:t xml:space="preserve"> as giant </w:t>
      </w:r>
      <w:r>
        <w:rPr>
          <w:sz w:val="26"/>
          <w:szCs w:val="26"/>
        </w:rPr>
        <w:t>greenhouse?</w:t>
      </w:r>
    </w:p>
    <w:p w:rsidR="002523DD" w:rsidRDefault="00930142" w:rsidP="00930142">
      <w:pPr>
        <w:pStyle w:val="ListParagraph"/>
        <w:spacing w:after="0"/>
        <w:ind w:left="360"/>
        <w:jc w:val="both"/>
        <w:rPr>
          <w:sz w:val="26"/>
          <w:szCs w:val="26"/>
        </w:rPr>
      </w:pPr>
      <w:r>
        <w:rPr>
          <w:sz w:val="26"/>
          <w:szCs w:val="26"/>
        </w:rPr>
        <w:lastRenderedPageBreak/>
        <w:t>A greenhouse is</w:t>
      </w:r>
      <w:r w:rsidR="0035421B">
        <w:rPr>
          <w:sz w:val="26"/>
          <w:szCs w:val="26"/>
        </w:rPr>
        <w:t xml:space="preserve"> a house with roof and wall made of transparent glass.</w:t>
      </w:r>
      <w:r>
        <w:rPr>
          <w:sz w:val="26"/>
          <w:szCs w:val="26"/>
        </w:rPr>
        <w:t xml:space="preserve"> Greenhouses are built in cold regions to grow plants, vegetables and flowers which would otherwise not survive in the cold. Sunlight enters through the glas</w:t>
      </w:r>
      <w:r w:rsidR="0035421B">
        <w:rPr>
          <w:sz w:val="26"/>
          <w:szCs w:val="26"/>
        </w:rPr>
        <w:t>s and warm up the soil and plants</w:t>
      </w:r>
      <w:r>
        <w:rPr>
          <w:sz w:val="26"/>
          <w:szCs w:val="26"/>
        </w:rPr>
        <w:t xml:space="preserve"> inside. The warm soil emits radiation of longer wavelength (i.e. lesser energy) than it receives. This emitted radiation is mainly infrared radiation and has less energy than the incident radiation. Glass is opaque to the emitted radiation, so the greenhouse retains a part of infrared radiation and the inside of the greenhouse </w:t>
      </w:r>
      <w:r w:rsidR="002523DD">
        <w:rPr>
          <w:sz w:val="26"/>
          <w:szCs w:val="26"/>
        </w:rPr>
        <w:t>stays warmer than outside.</w:t>
      </w:r>
    </w:p>
    <w:p w:rsidR="00930142" w:rsidRDefault="002523DD" w:rsidP="00930142">
      <w:pPr>
        <w:pStyle w:val="ListParagraph"/>
        <w:spacing w:after="0"/>
        <w:ind w:left="360"/>
        <w:jc w:val="both"/>
        <w:rPr>
          <w:sz w:val="26"/>
          <w:szCs w:val="26"/>
        </w:rPr>
      </w:pPr>
      <w:r>
        <w:rPr>
          <w:sz w:val="26"/>
          <w:szCs w:val="26"/>
        </w:rPr>
        <w:t xml:space="preserve">     As early as </w:t>
      </w:r>
      <w:r w:rsidR="00794C26">
        <w:rPr>
          <w:sz w:val="26"/>
          <w:szCs w:val="26"/>
        </w:rPr>
        <w:t>in 1827</w:t>
      </w:r>
      <w:r w:rsidR="00820990">
        <w:rPr>
          <w:sz w:val="26"/>
          <w:szCs w:val="26"/>
        </w:rPr>
        <w:t>, the French Scientist J.B.J. Fourier envisaged the earth as a giant greenhouse whose atmosphere traps radiant heat from the sun thus warming the planet and giving life to every plant and animal. Today, it is well established that the atmosphere consists of such gases as carbon dioxide, Water vapor, Methane, Nitrous oxides etc. which comprise 1 to 2 percent of the atmosphere. These gases absorb some of the solar radiation and help warm the planet to a comfortable, livable temperature. These gases present in the</w:t>
      </w:r>
      <w:r w:rsidR="0035421B">
        <w:rPr>
          <w:sz w:val="26"/>
          <w:szCs w:val="26"/>
        </w:rPr>
        <w:t xml:space="preserve"> atmosphere </w:t>
      </w:r>
      <w:r w:rsidR="00820990">
        <w:rPr>
          <w:sz w:val="26"/>
          <w:szCs w:val="26"/>
        </w:rPr>
        <w:t xml:space="preserve">which are responsible for warming the planet to a comfortable </w:t>
      </w:r>
      <w:r w:rsidR="009D5D1F">
        <w:rPr>
          <w:sz w:val="26"/>
          <w:szCs w:val="26"/>
        </w:rPr>
        <w:t>temperature are collectively called Greenhouse Gases and the effect thus experienced has been given the name Greenhouse effect. Without this natural greenhouse effect the average temperature on the earth’s surface would be approximately -20</w:t>
      </w:r>
      <w:r w:rsidR="009D5D1F" w:rsidRPr="009D5D1F">
        <w:rPr>
          <w:sz w:val="26"/>
          <w:szCs w:val="26"/>
          <w:vertAlign w:val="superscript"/>
        </w:rPr>
        <w:t>0</w:t>
      </w:r>
      <w:r w:rsidR="009D5D1F">
        <w:rPr>
          <w:sz w:val="26"/>
          <w:szCs w:val="26"/>
        </w:rPr>
        <w:t xml:space="preserve">C, far too cold to sustain our present ecosystem. </w:t>
      </w:r>
    </w:p>
    <w:p w:rsidR="009D5D1F" w:rsidRPr="0031720A" w:rsidRDefault="009D5D1F" w:rsidP="00930142">
      <w:pPr>
        <w:pStyle w:val="ListParagraph"/>
        <w:spacing w:after="0"/>
        <w:ind w:left="360"/>
        <w:jc w:val="both"/>
        <w:rPr>
          <w:b/>
          <w:bCs/>
          <w:sz w:val="26"/>
          <w:szCs w:val="26"/>
        </w:rPr>
      </w:pPr>
      <w:r w:rsidRPr="0031720A">
        <w:rPr>
          <w:b/>
          <w:bCs/>
          <w:sz w:val="26"/>
          <w:szCs w:val="26"/>
        </w:rPr>
        <w:t>Common Greenhouse Gases in present time:</w:t>
      </w:r>
    </w:p>
    <w:p w:rsidR="009D5D1F" w:rsidRDefault="009D5D1F" w:rsidP="00930142">
      <w:pPr>
        <w:pStyle w:val="ListParagraph"/>
        <w:spacing w:after="0"/>
        <w:ind w:left="360"/>
        <w:jc w:val="both"/>
        <w:rPr>
          <w:sz w:val="26"/>
          <w:szCs w:val="26"/>
        </w:rPr>
      </w:pPr>
      <w:r>
        <w:rPr>
          <w:sz w:val="26"/>
          <w:szCs w:val="26"/>
        </w:rPr>
        <w:t>Carbon dioxide is the main greenhouse gas and is responsible for about half of the atmospheric gases and also for 50% of the greenhouse effect. Other greenhouse gases include methane, nitrous oxide, water vapor and ozone. Moreover, human activities have added chlorofluorocarbons as a highly potent greenhouse gases.</w:t>
      </w:r>
    </w:p>
    <w:p w:rsidR="009D5D1F" w:rsidRPr="0031720A" w:rsidRDefault="009D5D1F" w:rsidP="00930142">
      <w:pPr>
        <w:pStyle w:val="ListParagraph"/>
        <w:spacing w:after="0"/>
        <w:ind w:left="360"/>
        <w:jc w:val="both"/>
        <w:rPr>
          <w:b/>
          <w:bCs/>
          <w:sz w:val="26"/>
          <w:szCs w:val="26"/>
        </w:rPr>
      </w:pPr>
      <w:r w:rsidRPr="0031720A">
        <w:rPr>
          <w:b/>
          <w:bCs/>
          <w:sz w:val="26"/>
          <w:szCs w:val="26"/>
        </w:rPr>
        <w:t>Consequences of increasing Greenhouse effect</w:t>
      </w:r>
      <w:r w:rsidR="00443921" w:rsidRPr="0031720A">
        <w:rPr>
          <w:b/>
          <w:bCs/>
          <w:sz w:val="26"/>
          <w:szCs w:val="26"/>
        </w:rPr>
        <w:t>:</w:t>
      </w:r>
    </w:p>
    <w:p w:rsidR="00026E57" w:rsidRDefault="00443921" w:rsidP="00930142">
      <w:pPr>
        <w:pStyle w:val="ListParagraph"/>
        <w:spacing w:after="0"/>
        <w:ind w:left="360"/>
        <w:jc w:val="both"/>
        <w:rPr>
          <w:sz w:val="26"/>
          <w:szCs w:val="26"/>
        </w:rPr>
      </w:pPr>
      <w:r>
        <w:rPr>
          <w:sz w:val="26"/>
          <w:szCs w:val="26"/>
        </w:rPr>
        <w:t>In 1896, the Swedish chemist S. Arrhenius painted out that industrial pollutants, particularly carbon dioxide were accumulating in the earth’s atmosphere and that their build up would cause a gradual rise in temperature. In recent years the world has observed and experienced that</w:t>
      </w:r>
      <w:r w:rsidR="0035421B">
        <w:rPr>
          <w:sz w:val="26"/>
          <w:szCs w:val="26"/>
        </w:rPr>
        <w:t xml:space="preserve"> the planet is warming more rapid</w:t>
      </w:r>
      <w:r>
        <w:rPr>
          <w:sz w:val="26"/>
          <w:szCs w:val="26"/>
        </w:rPr>
        <w:t xml:space="preserve">ly than expected due to massive industrialization, burning of fossils fuels, deforestation, modern agricultural practices etc. </w:t>
      </w:r>
      <w:r w:rsidR="007820CA">
        <w:rPr>
          <w:sz w:val="26"/>
          <w:szCs w:val="26"/>
        </w:rPr>
        <w:t xml:space="preserve">Now, the greenhouse effect </w:t>
      </w:r>
      <w:r>
        <w:rPr>
          <w:sz w:val="26"/>
          <w:szCs w:val="26"/>
        </w:rPr>
        <w:t xml:space="preserve">has rapidly emerged as a global environmental issue. To emphasis the potential danger of the greenhouse effect on the life on the earth, the United Nations Environment </w:t>
      </w:r>
      <w:proofErr w:type="spellStart"/>
      <w:r>
        <w:rPr>
          <w:sz w:val="26"/>
          <w:szCs w:val="26"/>
        </w:rPr>
        <w:t>Programme</w:t>
      </w:r>
      <w:proofErr w:type="spellEnd"/>
      <w:r>
        <w:rPr>
          <w:sz w:val="26"/>
          <w:szCs w:val="26"/>
        </w:rPr>
        <w:t xml:space="preserve"> (UNEP) coined the</w:t>
      </w:r>
      <w:r w:rsidR="007820CA">
        <w:rPr>
          <w:sz w:val="26"/>
          <w:szCs w:val="26"/>
        </w:rPr>
        <w:t xml:space="preserve"> term</w:t>
      </w:r>
      <w:r>
        <w:rPr>
          <w:sz w:val="26"/>
          <w:szCs w:val="26"/>
        </w:rPr>
        <w:t xml:space="preserve"> </w:t>
      </w:r>
      <w:r w:rsidR="00026E57">
        <w:rPr>
          <w:sz w:val="26"/>
          <w:szCs w:val="26"/>
        </w:rPr>
        <w:t>“Global Warming” (on World Environment, 5 June, 1989) to alert the people of the world against the possible impact of global warming.</w:t>
      </w:r>
    </w:p>
    <w:p w:rsidR="00026E57" w:rsidRPr="0031720A" w:rsidRDefault="00026E57" w:rsidP="00930142">
      <w:pPr>
        <w:pStyle w:val="ListParagraph"/>
        <w:spacing w:after="0"/>
        <w:ind w:left="360"/>
        <w:jc w:val="both"/>
        <w:rPr>
          <w:b/>
          <w:bCs/>
          <w:sz w:val="26"/>
          <w:szCs w:val="26"/>
        </w:rPr>
      </w:pPr>
      <w:r w:rsidRPr="0031720A">
        <w:rPr>
          <w:b/>
          <w:bCs/>
          <w:sz w:val="26"/>
          <w:szCs w:val="26"/>
        </w:rPr>
        <w:t xml:space="preserve">Possible impact of Global Warming: </w:t>
      </w:r>
    </w:p>
    <w:p w:rsidR="00443921" w:rsidRDefault="00443921" w:rsidP="00930142">
      <w:pPr>
        <w:pStyle w:val="ListParagraph"/>
        <w:spacing w:after="0"/>
        <w:ind w:left="360"/>
        <w:jc w:val="both"/>
        <w:rPr>
          <w:sz w:val="26"/>
          <w:szCs w:val="26"/>
        </w:rPr>
      </w:pPr>
      <w:r>
        <w:rPr>
          <w:sz w:val="26"/>
          <w:szCs w:val="26"/>
        </w:rPr>
        <w:t xml:space="preserve"> </w:t>
      </w:r>
      <w:r w:rsidR="009B3575">
        <w:rPr>
          <w:sz w:val="26"/>
          <w:szCs w:val="26"/>
        </w:rPr>
        <w:t>In international scientific circles, a consensus is growing that the buildup of CO</w:t>
      </w:r>
      <w:r w:rsidR="009B3575" w:rsidRPr="009B3575">
        <w:rPr>
          <w:sz w:val="26"/>
          <w:szCs w:val="26"/>
          <w:vertAlign w:val="subscript"/>
        </w:rPr>
        <w:t>2</w:t>
      </w:r>
      <w:r w:rsidR="009B3575">
        <w:rPr>
          <w:sz w:val="26"/>
          <w:szCs w:val="26"/>
        </w:rPr>
        <w:t xml:space="preserve"> and other greenhouse gases in the atmosphere may have a number of adverse effects on </w:t>
      </w:r>
      <w:r w:rsidR="009B3575">
        <w:rPr>
          <w:sz w:val="26"/>
          <w:szCs w:val="26"/>
        </w:rPr>
        <w:lastRenderedPageBreak/>
        <w:t>earth’s climate and may lead to major environmental problems. The major problems that may occur are as noted below:</w:t>
      </w:r>
    </w:p>
    <w:p w:rsidR="009B3575" w:rsidRDefault="009B3575" w:rsidP="009B3575">
      <w:pPr>
        <w:pStyle w:val="ListParagraph"/>
        <w:numPr>
          <w:ilvl w:val="0"/>
          <w:numId w:val="40"/>
        </w:numPr>
        <w:spacing w:after="0"/>
        <w:jc w:val="both"/>
        <w:rPr>
          <w:sz w:val="26"/>
          <w:szCs w:val="26"/>
        </w:rPr>
      </w:pPr>
      <w:r w:rsidRPr="009B3575">
        <w:rPr>
          <w:sz w:val="26"/>
          <w:szCs w:val="26"/>
        </w:rPr>
        <w:t xml:space="preserve">Sea level rise </w:t>
      </w:r>
    </w:p>
    <w:p w:rsidR="009B3575" w:rsidRDefault="009B3575" w:rsidP="009B3575">
      <w:pPr>
        <w:pStyle w:val="ListParagraph"/>
        <w:numPr>
          <w:ilvl w:val="0"/>
          <w:numId w:val="40"/>
        </w:numPr>
        <w:spacing w:after="0"/>
        <w:jc w:val="both"/>
        <w:rPr>
          <w:sz w:val="26"/>
          <w:szCs w:val="26"/>
        </w:rPr>
      </w:pPr>
      <w:r>
        <w:rPr>
          <w:sz w:val="26"/>
          <w:szCs w:val="26"/>
        </w:rPr>
        <w:t xml:space="preserve">Agricultural shift and lesser crop yield </w:t>
      </w:r>
    </w:p>
    <w:p w:rsidR="009B3575" w:rsidRPr="009B3575" w:rsidRDefault="009B3575" w:rsidP="009B3575">
      <w:pPr>
        <w:pStyle w:val="ListParagraph"/>
        <w:numPr>
          <w:ilvl w:val="0"/>
          <w:numId w:val="40"/>
        </w:numPr>
        <w:spacing w:after="0"/>
        <w:jc w:val="both"/>
        <w:rPr>
          <w:sz w:val="26"/>
          <w:szCs w:val="26"/>
        </w:rPr>
      </w:pPr>
      <w:r>
        <w:rPr>
          <w:sz w:val="26"/>
          <w:szCs w:val="26"/>
        </w:rPr>
        <w:t>Adverse effect on global w</w:t>
      </w:r>
      <w:r w:rsidRPr="009B3575">
        <w:rPr>
          <w:sz w:val="26"/>
          <w:szCs w:val="26"/>
        </w:rPr>
        <w:t xml:space="preserve">ater balance </w:t>
      </w:r>
    </w:p>
    <w:p w:rsidR="009B3575" w:rsidRDefault="009B3575" w:rsidP="009B3575">
      <w:pPr>
        <w:pStyle w:val="ListParagraph"/>
        <w:numPr>
          <w:ilvl w:val="0"/>
          <w:numId w:val="40"/>
        </w:numPr>
        <w:spacing w:after="0"/>
        <w:jc w:val="both"/>
        <w:rPr>
          <w:sz w:val="26"/>
          <w:szCs w:val="26"/>
        </w:rPr>
      </w:pPr>
      <w:r>
        <w:rPr>
          <w:sz w:val="26"/>
          <w:szCs w:val="26"/>
        </w:rPr>
        <w:t xml:space="preserve">Loss of ecosystems and biodiversity </w:t>
      </w:r>
    </w:p>
    <w:p w:rsidR="009B3575" w:rsidRDefault="009B3575" w:rsidP="009B3575">
      <w:pPr>
        <w:pStyle w:val="ListParagraph"/>
        <w:numPr>
          <w:ilvl w:val="0"/>
          <w:numId w:val="40"/>
        </w:numPr>
        <w:spacing w:after="0"/>
        <w:jc w:val="both"/>
        <w:rPr>
          <w:sz w:val="26"/>
          <w:szCs w:val="26"/>
        </w:rPr>
      </w:pPr>
      <w:r>
        <w:rPr>
          <w:sz w:val="26"/>
          <w:szCs w:val="26"/>
        </w:rPr>
        <w:t xml:space="preserve">Adverse effect on human health </w:t>
      </w:r>
    </w:p>
    <w:p w:rsidR="009B3575" w:rsidRDefault="009B3575" w:rsidP="009B3575">
      <w:pPr>
        <w:pStyle w:val="ListParagraph"/>
        <w:numPr>
          <w:ilvl w:val="0"/>
          <w:numId w:val="40"/>
        </w:numPr>
        <w:spacing w:after="0"/>
        <w:jc w:val="both"/>
        <w:rPr>
          <w:sz w:val="26"/>
          <w:szCs w:val="26"/>
        </w:rPr>
      </w:pPr>
      <w:r>
        <w:rPr>
          <w:sz w:val="26"/>
          <w:szCs w:val="26"/>
        </w:rPr>
        <w:t>Erratic climate conditions etc</w:t>
      </w:r>
      <w:r w:rsidRPr="009B3575">
        <w:rPr>
          <w:sz w:val="26"/>
          <w:szCs w:val="26"/>
        </w:rPr>
        <w:t>.</w:t>
      </w:r>
    </w:p>
    <w:p w:rsidR="0001336F" w:rsidRDefault="0001336F" w:rsidP="0001336F">
      <w:pPr>
        <w:pStyle w:val="ListParagraph"/>
        <w:spacing w:after="0"/>
        <w:ind w:left="1080"/>
        <w:jc w:val="both"/>
        <w:rPr>
          <w:sz w:val="26"/>
          <w:szCs w:val="26"/>
        </w:rPr>
      </w:pPr>
    </w:p>
    <w:p w:rsidR="009B3575" w:rsidRDefault="009B3575" w:rsidP="0001336F">
      <w:pPr>
        <w:spacing w:after="0"/>
        <w:ind w:left="360"/>
        <w:jc w:val="both"/>
        <w:rPr>
          <w:sz w:val="26"/>
          <w:szCs w:val="26"/>
        </w:rPr>
      </w:pPr>
      <w:r w:rsidRPr="0001336F">
        <w:rPr>
          <w:b/>
          <w:bCs/>
          <w:sz w:val="26"/>
          <w:szCs w:val="26"/>
        </w:rPr>
        <w:t>Note:</w:t>
      </w:r>
      <w:r>
        <w:rPr>
          <w:sz w:val="26"/>
          <w:szCs w:val="26"/>
        </w:rPr>
        <w:t xml:space="preserve"> Short description of the major problems due to Global Warming as noted above required to be included here. Study learning </w:t>
      </w:r>
      <w:r w:rsidR="0001336F">
        <w:rPr>
          <w:sz w:val="26"/>
          <w:szCs w:val="26"/>
        </w:rPr>
        <w:t>material provided by Nalanda Open University, Patna may be of help while preparing the answer</w:t>
      </w:r>
      <w:r w:rsidR="0000742A">
        <w:rPr>
          <w:sz w:val="26"/>
          <w:szCs w:val="26"/>
        </w:rPr>
        <w:t>. O</w:t>
      </w:r>
      <w:r w:rsidR="004F2633">
        <w:rPr>
          <w:sz w:val="26"/>
          <w:szCs w:val="26"/>
        </w:rPr>
        <w:t>ther</w:t>
      </w:r>
      <w:r w:rsidR="0001336F">
        <w:rPr>
          <w:sz w:val="26"/>
          <w:szCs w:val="26"/>
        </w:rPr>
        <w:t xml:space="preserve"> texts may also be consulted.</w:t>
      </w:r>
    </w:p>
    <w:p w:rsidR="0001336F" w:rsidRPr="009B3575" w:rsidRDefault="0001336F" w:rsidP="0001336F">
      <w:pPr>
        <w:spacing w:after="0"/>
        <w:ind w:left="360"/>
        <w:jc w:val="both"/>
        <w:rPr>
          <w:sz w:val="26"/>
          <w:szCs w:val="26"/>
        </w:rPr>
      </w:pPr>
    </w:p>
    <w:p w:rsidR="00930142" w:rsidRDefault="00930142" w:rsidP="0001336F">
      <w:pPr>
        <w:pStyle w:val="ListParagraph"/>
        <w:numPr>
          <w:ilvl w:val="0"/>
          <w:numId w:val="29"/>
        </w:numPr>
        <w:spacing w:after="0"/>
        <w:ind w:left="360"/>
        <w:jc w:val="both"/>
        <w:rPr>
          <w:b/>
          <w:bCs/>
          <w:sz w:val="26"/>
          <w:szCs w:val="26"/>
        </w:rPr>
      </w:pPr>
      <w:r w:rsidRPr="0001336F">
        <w:rPr>
          <w:b/>
          <w:bCs/>
          <w:sz w:val="26"/>
          <w:szCs w:val="26"/>
        </w:rPr>
        <w:t>Sea water as a source of drinking water in future. Description of effective and efficient methods for conversion of sea water into portable water.</w:t>
      </w:r>
    </w:p>
    <w:p w:rsidR="0001336F" w:rsidRDefault="0001336F" w:rsidP="0001336F">
      <w:pPr>
        <w:pStyle w:val="ListParagraph"/>
        <w:spacing w:after="0"/>
        <w:ind w:left="360"/>
        <w:jc w:val="both"/>
        <w:rPr>
          <w:sz w:val="26"/>
          <w:szCs w:val="26"/>
        </w:rPr>
      </w:pPr>
      <w:r>
        <w:rPr>
          <w:sz w:val="26"/>
          <w:szCs w:val="26"/>
        </w:rPr>
        <w:t>Sea</w:t>
      </w:r>
      <w:r w:rsidR="0075032E">
        <w:rPr>
          <w:sz w:val="26"/>
          <w:szCs w:val="26"/>
        </w:rPr>
        <w:t>s</w:t>
      </w:r>
      <w:r>
        <w:rPr>
          <w:sz w:val="26"/>
          <w:szCs w:val="26"/>
        </w:rPr>
        <w:t xml:space="preserve"> and oceans which cover approximately 70 percent of earth’s surface are the ultimate repository of many materials </w:t>
      </w:r>
      <w:r w:rsidR="0075032E" w:rsidRPr="0075032E">
        <w:rPr>
          <w:sz w:val="26"/>
          <w:szCs w:val="26"/>
        </w:rPr>
        <w:t>e</w:t>
      </w:r>
      <w:r w:rsidRPr="0075032E">
        <w:rPr>
          <w:sz w:val="26"/>
          <w:szCs w:val="26"/>
        </w:rPr>
        <w:t>roded</w:t>
      </w:r>
      <w:r>
        <w:rPr>
          <w:sz w:val="26"/>
          <w:szCs w:val="26"/>
        </w:rPr>
        <w:t xml:space="preserve"> or dissolved from the land surface. Common salt (i.e. sodium chloride, NaCl) is the most common salt (chemical) present in seas and ocean water. Th</w:t>
      </w:r>
      <w:r w:rsidR="0075032E">
        <w:rPr>
          <w:sz w:val="26"/>
          <w:szCs w:val="26"/>
        </w:rPr>
        <w:t>e 3 – 3.5 percent salt content i</w:t>
      </w:r>
      <w:r>
        <w:rPr>
          <w:sz w:val="26"/>
          <w:szCs w:val="26"/>
        </w:rPr>
        <w:t>n ocean water (called saline water) makes it unusable for most of human needs.</w:t>
      </w:r>
    </w:p>
    <w:p w:rsidR="007366D1" w:rsidRDefault="0001336F" w:rsidP="0001336F">
      <w:pPr>
        <w:pStyle w:val="ListParagraph"/>
        <w:spacing w:after="0"/>
        <w:ind w:left="360"/>
        <w:jc w:val="both"/>
        <w:rPr>
          <w:sz w:val="26"/>
          <w:szCs w:val="26"/>
        </w:rPr>
      </w:pPr>
      <w:r>
        <w:rPr>
          <w:sz w:val="26"/>
          <w:szCs w:val="26"/>
        </w:rPr>
        <w:t xml:space="preserve">Due to huge and disproportionate </w:t>
      </w:r>
      <w:r w:rsidR="0075032E">
        <w:rPr>
          <w:sz w:val="26"/>
          <w:szCs w:val="26"/>
        </w:rPr>
        <w:t>with drawl</w:t>
      </w:r>
      <w:r>
        <w:rPr>
          <w:sz w:val="26"/>
          <w:szCs w:val="26"/>
        </w:rPr>
        <w:t xml:space="preserve"> of </w:t>
      </w:r>
      <w:r w:rsidR="0075032E">
        <w:rPr>
          <w:sz w:val="26"/>
          <w:szCs w:val="26"/>
        </w:rPr>
        <w:t>water from rivers</w:t>
      </w:r>
      <w:r>
        <w:rPr>
          <w:sz w:val="26"/>
          <w:szCs w:val="26"/>
        </w:rPr>
        <w:t xml:space="preserve">, lakes and ground aquifers for various purposes (domestic, agricultural, </w:t>
      </w:r>
      <w:r w:rsidR="007366D1">
        <w:rPr>
          <w:sz w:val="26"/>
          <w:szCs w:val="26"/>
        </w:rPr>
        <w:t>industrial, recreational etc.</w:t>
      </w:r>
      <w:r>
        <w:rPr>
          <w:sz w:val="26"/>
          <w:szCs w:val="26"/>
        </w:rPr>
        <w:t>)</w:t>
      </w:r>
      <w:r w:rsidR="007366D1">
        <w:rPr>
          <w:sz w:val="26"/>
          <w:szCs w:val="26"/>
        </w:rPr>
        <w:t xml:space="preserve"> land</w:t>
      </w:r>
      <w:r w:rsidR="0075032E">
        <w:rPr>
          <w:sz w:val="26"/>
          <w:szCs w:val="26"/>
        </w:rPr>
        <w:t xml:space="preserve"> based</w:t>
      </w:r>
      <w:r w:rsidR="007366D1">
        <w:rPr>
          <w:sz w:val="26"/>
          <w:szCs w:val="26"/>
        </w:rPr>
        <w:t xml:space="preserve"> freshwater resources are b</w:t>
      </w:r>
      <w:r w:rsidR="0075032E">
        <w:rPr>
          <w:sz w:val="26"/>
          <w:szCs w:val="26"/>
        </w:rPr>
        <w:t xml:space="preserve">ecoming </w:t>
      </w:r>
      <w:r w:rsidR="007366D1">
        <w:rPr>
          <w:sz w:val="26"/>
          <w:szCs w:val="26"/>
        </w:rPr>
        <w:t>scarce. Due to the reasons mentioned above we are heading towards a global water crisis. Non availability of freshwater and health problems</w:t>
      </w:r>
      <w:r w:rsidR="0075032E">
        <w:rPr>
          <w:sz w:val="26"/>
          <w:szCs w:val="26"/>
        </w:rPr>
        <w:t xml:space="preserve"> associated with poor quality of water are the twin problems</w:t>
      </w:r>
      <w:r w:rsidR="007366D1">
        <w:rPr>
          <w:sz w:val="26"/>
          <w:szCs w:val="26"/>
        </w:rPr>
        <w:t xml:space="preserve"> which are among the major global issues demanding immediate attention. Under this background of ensuring freshwater crisis there is greater emphasis now on the extraction of freshwater from ocean wat</w:t>
      </w:r>
      <w:r w:rsidR="0075032E">
        <w:rPr>
          <w:sz w:val="26"/>
          <w:szCs w:val="26"/>
        </w:rPr>
        <w:t>er through the process called ‘D</w:t>
      </w:r>
      <w:r w:rsidR="007366D1">
        <w:rPr>
          <w:sz w:val="26"/>
          <w:szCs w:val="26"/>
        </w:rPr>
        <w:t>esalination’.</w:t>
      </w:r>
    </w:p>
    <w:p w:rsidR="0001336F" w:rsidRDefault="007366D1" w:rsidP="0001336F">
      <w:pPr>
        <w:pStyle w:val="ListParagraph"/>
        <w:spacing w:after="0"/>
        <w:ind w:left="360"/>
        <w:jc w:val="both"/>
        <w:rPr>
          <w:sz w:val="26"/>
          <w:szCs w:val="26"/>
        </w:rPr>
      </w:pPr>
      <w:r>
        <w:rPr>
          <w:sz w:val="26"/>
          <w:szCs w:val="26"/>
        </w:rPr>
        <w:t>According to the International Desalination Association, in June 2015,</w:t>
      </w:r>
      <w:r w:rsidR="00D57127">
        <w:rPr>
          <w:sz w:val="26"/>
          <w:szCs w:val="26"/>
        </w:rPr>
        <w:t xml:space="preserve"> </w:t>
      </w:r>
      <w:r w:rsidR="0075032E">
        <w:rPr>
          <w:sz w:val="26"/>
          <w:szCs w:val="26"/>
        </w:rPr>
        <w:t>18</w:t>
      </w:r>
      <w:r>
        <w:rPr>
          <w:sz w:val="26"/>
          <w:szCs w:val="26"/>
        </w:rPr>
        <w:t>426 desalination plants operated worldwide, producing 86.8 million cubic meters per days, providing water for 300 million people. The most important users of desalinated water</w:t>
      </w:r>
      <w:r w:rsidR="0031720A">
        <w:rPr>
          <w:sz w:val="26"/>
          <w:szCs w:val="26"/>
        </w:rPr>
        <w:t xml:space="preserve"> are in the Middle East mainly Saudi Arabia, Kuwait, the United Arab Emirates, Qatar and Bahram which uses about 70 % of worldwide capacity.</w:t>
      </w:r>
    </w:p>
    <w:p w:rsidR="0031720A" w:rsidRPr="0031720A" w:rsidRDefault="0031720A" w:rsidP="0001336F">
      <w:pPr>
        <w:pStyle w:val="ListParagraph"/>
        <w:spacing w:after="0"/>
        <w:ind w:left="360"/>
        <w:jc w:val="both"/>
        <w:rPr>
          <w:b/>
          <w:bCs/>
          <w:sz w:val="26"/>
          <w:szCs w:val="26"/>
        </w:rPr>
      </w:pPr>
      <w:r w:rsidRPr="0031720A">
        <w:rPr>
          <w:b/>
          <w:bCs/>
          <w:sz w:val="26"/>
          <w:szCs w:val="26"/>
        </w:rPr>
        <w:t>Desalination of Sea-water:</w:t>
      </w:r>
    </w:p>
    <w:p w:rsidR="00FC38F7" w:rsidRDefault="0031720A" w:rsidP="0001336F">
      <w:pPr>
        <w:pStyle w:val="ListParagraph"/>
        <w:spacing w:after="0"/>
        <w:ind w:left="360"/>
        <w:jc w:val="both"/>
        <w:rPr>
          <w:sz w:val="26"/>
          <w:szCs w:val="26"/>
        </w:rPr>
      </w:pPr>
      <w:r>
        <w:rPr>
          <w:sz w:val="26"/>
          <w:szCs w:val="26"/>
        </w:rPr>
        <w:t xml:space="preserve">Desalination or Desalting is the process of removing (partially or completely as per the need) the salt content present naturally in sea water. Partial desalination is applied to lowering of the saline contents to a degree which renders the water suitable for the drinking and other domestic purposes. For this purpose the salt </w:t>
      </w:r>
      <w:r w:rsidR="00475E9E">
        <w:rPr>
          <w:sz w:val="26"/>
          <w:szCs w:val="26"/>
        </w:rPr>
        <w:lastRenderedPageBreak/>
        <w:t>content of the sea water is lowered down</w:t>
      </w:r>
      <w:r w:rsidR="00D57127">
        <w:rPr>
          <w:sz w:val="26"/>
          <w:szCs w:val="26"/>
        </w:rPr>
        <w:t xml:space="preserve"> to a value of 500 ppm or less. Complete desalinatio</w:t>
      </w:r>
      <w:r w:rsidR="00404B0F">
        <w:rPr>
          <w:sz w:val="26"/>
          <w:szCs w:val="26"/>
        </w:rPr>
        <w:t>n</w:t>
      </w:r>
      <w:r w:rsidR="0075032E">
        <w:rPr>
          <w:sz w:val="26"/>
          <w:szCs w:val="26"/>
        </w:rPr>
        <w:t xml:space="preserve"> is</w:t>
      </w:r>
      <w:r w:rsidR="00404B0F">
        <w:rPr>
          <w:sz w:val="26"/>
          <w:szCs w:val="26"/>
        </w:rPr>
        <w:t xml:space="preserve"> applied mainly to furnishing water suitable for use in high pressure boilers and for certain other industrial uses. There are several</w:t>
      </w:r>
      <w:r w:rsidR="00FC38F7">
        <w:rPr>
          <w:sz w:val="26"/>
          <w:szCs w:val="26"/>
        </w:rPr>
        <w:t xml:space="preserve"> methods for desalination. Each method has its own advantages and disadvantages, but all are useful. Today, there are three main types of desalination techniques. They are:</w:t>
      </w:r>
    </w:p>
    <w:p w:rsidR="0031720A" w:rsidRDefault="00AA4157" w:rsidP="00FC38F7">
      <w:pPr>
        <w:pStyle w:val="ListParagraph"/>
        <w:numPr>
          <w:ilvl w:val="0"/>
          <w:numId w:val="41"/>
        </w:numPr>
        <w:spacing w:after="0"/>
        <w:jc w:val="both"/>
        <w:rPr>
          <w:sz w:val="26"/>
          <w:szCs w:val="26"/>
        </w:rPr>
      </w:pPr>
      <w:r>
        <w:rPr>
          <w:sz w:val="26"/>
          <w:szCs w:val="26"/>
        </w:rPr>
        <w:t>Membrane based techniques.</w:t>
      </w:r>
    </w:p>
    <w:p w:rsidR="00AA4157" w:rsidRDefault="00AA4157" w:rsidP="00FC38F7">
      <w:pPr>
        <w:pStyle w:val="ListParagraph"/>
        <w:numPr>
          <w:ilvl w:val="0"/>
          <w:numId w:val="41"/>
        </w:numPr>
        <w:spacing w:after="0"/>
        <w:jc w:val="both"/>
        <w:rPr>
          <w:sz w:val="26"/>
          <w:szCs w:val="26"/>
        </w:rPr>
      </w:pPr>
      <w:r>
        <w:rPr>
          <w:sz w:val="26"/>
          <w:szCs w:val="26"/>
        </w:rPr>
        <w:t xml:space="preserve">Thermal techniques and </w:t>
      </w:r>
    </w:p>
    <w:p w:rsidR="00AA4157" w:rsidRDefault="00AA4157" w:rsidP="00FC38F7">
      <w:pPr>
        <w:pStyle w:val="ListParagraph"/>
        <w:numPr>
          <w:ilvl w:val="0"/>
          <w:numId w:val="41"/>
        </w:numPr>
        <w:spacing w:after="0"/>
        <w:jc w:val="both"/>
        <w:rPr>
          <w:sz w:val="26"/>
          <w:szCs w:val="26"/>
        </w:rPr>
      </w:pPr>
      <w:r>
        <w:rPr>
          <w:sz w:val="26"/>
          <w:szCs w:val="26"/>
        </w:rPr>
        <w:t>Electrical Techniques.</w:t>
      </w:r>
    </w:p>
    <w:p w:rsidR="00AA4157" w:rsidRDefault="00AA4157" w:rsidP="00AA4157">
      <w:pPr>
        <w:spacing w:after="0"/>
        <w:ind w:left="360"/>
        <w:jc w:val="both"/>
        <w:rPr>
          <w:sz w:val="26"/>
          <w:szCs w:val="26"/>
        </w:rPr>
      </w:pPr>
      <w:r>
        <w:rPr>
          <w:sz w:val="26"/>
          <w:szCs w:val="26"/>
        </w:rPr>
        <w:t>Of these techniques the following two techniques (i.e. methods) which are more commonly used are:</w:t>
      </w:r>
    </w:p>
    <w:p w:rsidR="00AA4157" w:rsidRDefault="00AA4157" w:rsidP="00AA4157">
      <w:pPr>
        <w:pStyle w:val="ListParagraph"/>
        <w:numPr>
          <w:ilvl w:val="0"/>
          <w:numId w:val="42"/>
        </w:numPr>
        <w:spacing w:after="0"/>
        <w:jc w:val="both"/>
        <w:rPr>
          <w:sz w:val="26"/>
          <w:szCs w:val="26"/>
        </w:rPr>
      </w:pPr>
      <w:r>
        <w:rPr>
          <w:sz w:val="26"/>
          <w:szCs w:val="26"/>
        </w:rPr>
        <w:t xml:space="preserve">Electrodialysis Method and </w:t>
      </w:r>
    </w:p>
    <w:p w:rsidR="00AA4157" w:rsidRDefault="00AA4157" w:rsidP="00AA4157">
      <w:pPr>
        <w:pStyle w:val="ListParagraph"/>
        <w:numPr>
          <w:ilvl w:val="0"/>
          <w:numId w:val="42"/>
        </w:numPr>
        <w:spacing w:after="0"/>
        <w:jc w:val="both"/>
        <w:rPr>
          <w:sz w:val="26"/>
          <w:szCs w:val="26"/>
        </w:rPr>
      </w:pPr>
      <w:r>
        <w:rPr>
          <w:sz w:val="26"/>
          <w:szCs w:val="26"/>
        </w:rPr>
        <w:t>Reverse Osmosis Method</w:t>
      </w:r>
    </w:p>
    <w:p w:rsidR="00AA4157" w:rsidRDefault="00AA4157" w:rsidP="00AA4157">
      <w:pPr>
        <w:pStyle w:val="ListParagraph"/>
        <w:spacing w:after="0"/>
        <w:ind w:left="1080"/>
        <w:jc w:val="both"/>
        <w:rPr>
          <w:sz w:val="26"/>
          <w:szCs w:val="26"/>
        </w:rPr>
      </w:pPr>
    </w:p>
    <w:p w:rsidR="0075032E" w:rsidRPr="00AA4157" w:rsidRDefault="00AA4157" w:rsidP="0075032E">
      <w:pPr>
        <w:spacing w:after="0"/>
        <w:ind w:left="360"/>
        <w:jc w:val="both"/>
        <w:rPr>
          <w:b/>
          <w:bCs/>
          <w:sz w:val="26"/>
          <w:szCs w:val="26"/>
        </w:rPr>
      </w:pPr>
      <w:r w:rsidRPr="00AA4157">
        <w:rPr>
          <w:b/>
          <w:bCs/>
          <w:sz w:val="26"/>
          <w:szCs w:val="26"/>
        </w:rPr>
        <w:t>Note</w:t>
      </w:r>
      <w:r>
        <w:rPr>
          <w:b/>
          <w:bCs/>
          <w:sz w:val="26"/>
          <w:szCs w:val="26"/>
        </w:rPr>
        <w:t xml:space="preserve">: </w:t>
      </w:r>
      <w:r>
        <w:rPr>
          <w:sz w:val="26"/>
          <w:szCs w:val="26"/>
        </w:rPr>
        <w:t>For description of these methods, Study Learning Material (SLM) provided by Nalanda Open University, Patna may be consulted</w:t>
      </w:r>
      <w:r w:rsidR="0075032E">
        <w:rPr>
          <w:sz w:val="26"/>
          <w:szCs w:val="26"/>
        </w:rPr>
        <w:t>. O</w:t>
      </w:r>
      <w:r>
        <w:rPr>
          <w:sz w:val="26"/>
          <w:szCs w:val="26"/>
        </w:rPr>
        <w:t xml:space="preserve">ther available resource/study materials may also be </w:t>
      </w:r>
      <w:r w:rsidR="0075032E">
        <w:rPr>
          <w:sz w:val="26"/>
          <w:szCs w:val="26"/>
        </w:rPr>
        <w:t>consulted</w:t>
      </w:r>
      <w:r>
        <w:rPr>
          <w:sz w:val="26"/>
          <w:szCs w:val="26"/>
        </w:rPr>
        <w:t xml:space="preserve"> if so felt. </w:t>
      </w:r>
      <w:r w:rsidRPr="00AA4157">
        <w:rPr>
          <w:b/>
          <w:bCs/>
          <w:sz w:val="26"/>
          <w:szCs w:val="26"/>
        </w:rPr>
        <w:t xml:space="preserve"> </w:t>
      </w:r>
    </w:p>
    <w:p w:rsidR="00930142" w:rsidRPr="003151BC" w:rsidRDefault="00930142" w:rsidP="00930142">
      <w:pPr>
        <w:pStyle w:val="ListParagraph"/>
        <w:spacing w:after="0"/>
        <w:ind w:left="0"/>
        <w:jc w:val="both"/>
        <w:rPr>
          <w:sz w:val="26"/>
          <w:szCs w:val="26"/>
        </w:rPr>
      </w:pPr>
    </w:p>
    <w:sectPr w:rsidR="00930142" w:rsidRPr="003151BC" w:rsidSect="005A4886">
      <w:footerReference w:type="default" r:id="rId9"/>
      <w:pgSz w:w="12240" w:h="15840"/>
      <w:pgMar w:top="540" w:right="1440" w:bottom="720" w:left="1440" w:header="432"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636" w:rsidRDefault="00E65636" w:rsidP="00D55D1D">
      <w:pPr>
        <w:spacing w:after="0" w:line="240" w:lineRule="auto"/>
      </w:pPr>
      <w:r>
        <w:separator/>
      </w:r>
    </w:p>
  </w:endnote>
  <w:endnote w:type="continuationSeparator" w:id="0">
    <w:p w:rsidR="00E65636" w:rsidRDefault="00E65636" w:rsidP="00D5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332527"/>
      <w:docPartObj>
        <w:docPartGallery w:val="Page Numbers (Bottom of Page)"/>
        <w:docPartUnique/>
      </w:docPartObj>
    </w:sdtPr>
    <w:sdtEndPr/>
    <w:sdtContent>
      <w:sdt>
        <w:sdtPr>
          <w:id w:val="-1669238322"/>
          <w:docPartObj>
            <w:docPartGallery w:val="Page Numbers (Top of Page)"/>
            <w:docPartUnique/>
          </w:docPartObj>
        </w:sdtPr>
        <w:sdtEndPr/>
        <w:sdtContent>
          <w:p w:rsidR="0031720A" w:rsidRDefault="003172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F263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2633">
              <w:rPr>
                <w:b/>
                <w:bCs/>
                <w:noProof/>
              </w:rPr>
              <w:t>7</w:t>
            </w:r>
            <w:r>
              <w:rPr>
                <w:b/>
                <w:bCs/>
                <w:sz w:val="24"/>
                <w:szCs w:val="24"/>
              </w:rPr>
              <w:fldChar w:fldCharType="end"/>
            </w:r>
          </w:p>
        </w:sdtContent>
      </w:sdt>
    </w:sdtContent>
  </w:sdt>
  <w:p w:rsidR="0031720A" w:rsidRDefault="00317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636" w:rsidRDefault="00E65636" w:rsidP="00D55D1D">
      <w:pPr>
        <w:spacing w:after="0" w:line="240" w:lineRule="auto"/>
      </w:pPr>
      <w:r>
        <w:separator/>
      </w:r>
    </w:p>
  </w:footnote>
  <w:footnote w:type="continuationSeparator" w:id="0">
    <w:p w:rsidR="00E65636" w:rsidRDefault="00E65636" w:rsidP="00D55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001"/>
    <w:multiLevelType w:val="hybridMultilevel"/>
    <w:tmpl w:val="BE4CE5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D191FCE"/>
    <w:multiLevelType w:val="hybridMultilevel"/>
    <w:tmpl w:val="19BA7B20"/>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0747280"/>
    <w:multiLevelType w:val="hybridMultilevel"/>
    <w:tmpl w:val="A4C83B4E"/>
    <w:lvl w:ilvl="0" w:tplc="7326EF16">
      <w:start w:val="1"/>
      <w:numFmt w:val="lowerRoman"/>
      <w:lvlText w:val="%1."/>
      <w:lvlJc w:val="righ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194EF1"/>
    <w:multiLevelType w:val="hybridMultilevel"/>
    <w:tmpl w:val="4CA6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D5880"/>
    <w:multiLevelType w:val="hybridMultilevel"/>
    <w:tmpl w:val="C8D08B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4C3F41"/>
    <w:multiLevelType w:val="hybridMultilevel"/>
    <w:tmpl w:val="F662C00A"/>
    <w:lvl w:ilvl="0" w:tplc="42BA53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8F1C49"/>
    <w:multiLevelType w:val="hybridMultilevel"/>
    <w:tmpl w:val="51DA7C78"/>
    <w:lvl w:ilvl="0" w:tplc="54C230C4">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D3A7C18"/>
    <w:multiLevelType w:val="hybridMultilevel"/>
    <w:tmpl w:val="41327544"/>
    <w:lvl w:ilvl="0" w:tplc="F14693A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F3AEC"/>
    <w:multiLevelType w:val="hybridMultilevel"/>
    <w:tmpl w:val="657017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46F61C1"/>
    <w:multiLevelType w:val="hybridMultilevel"/>
    <w:tmpl w:val="D05E50C6"/>
    <w:lvl w:ilvl="0" w:tplc="0409001B">
      <w:start w:val="1"/>
      <w:numFmt w:val="lowerRoman"/>
      <w:lvlText w:val="%1."/>
      <w:lvlJc w:val="right"/>
      <w:pPr>
        <w:ind w:left="1209" w:hanging="360"/>
      </w:pPr>
    </w:lvl>
    <w:lvl w:ilvl="1" w:tplc="04090019" w:tentative="1">
      <w:start w:val="1"/>
      <w:numFmt w:val="lowerLetter"/>
      <w:lvlText w:val="%2."/>
      <w:lvlJc w:val="left"/>
      <w:pPr>
        <w:ind w:left="1929" w:hanging="360"/>
      </w:pPr>
    </w:lvl>
    <w:lvl w:ilvl="2" w:tplc="0409001B" w:tentative="1">
      <w:start w:val="1"/>
      <w:numFmt w:val="lowerRoman"/>
      <w:lvlText w:val="%3."/>
      <w:lvlJc w:val="right"/>
      <w:pPr>
        <w:ind w:left="2649" w:hanging="180"/>
      </w:pPr>
    </w:lvl>
    <w:lvl w:ilvl="3" w:tplc="0409000F" w:tentative="1">
      <w:start w:val="1"/>
      <w:numFmt w:val="decimal"/>
      <w:lvlText w:val="%4."/>
      <w:lvlJc w:val="left"/>
      <w:pPr>
        <w:ind w:left="3369" w:hanging="360"/>
      </w:pPr>
    </w:lvl>
    <w:lvl w:ilvl="4" w:tplc="04090019" w:tentative="1">
      <w:start w:val="1"/>
      <w:numFmt w:val="lowerLetter"/>
      <w:lvlText w:val="%5."/>
      <w:lvlJc w:val="left"/>
      <w:pPr>
        <w:ind w:left="4089" w:hanging="360"/>
      </w:pPr>
    </w:lvl>
    <w:lvl w:ilvl="5" w:tplc="0409001B" w:tentative="1">
      <w:start w:val="1"/>
      <w:numFmt w:val="lowerRoman"/>
      <w:lvlText w:val="%6."/>
      <w:lvlJc w:val="right"/>
      <w:pPr>
        <w:ind w:left="4809" w:hanging="180"/>
      </w:pPr>
    </w:lvl>
    <w:lvl w:ilvl="6" w:tplc="0409000F" w:tentative="1">
      <w:start w:val="1"/>
      <w:numFmt w:val="decimal"/>
      <w:lvlText w:val="%7."/>
      <w:lvlJc w:val="left"/>
      <w:pPr>
        <w:ind w:left="5529" w:hanging="360"/>
      </w:pPr>
    </w:lvl>
    <w:lvl w:ilvl="7" w:tplc="04090019" w:tentative="1">
      <w:start w:val="1"/>
      <w:numFmt w:val="lowerLetter"/>
      <w:lvlText w:val="%8."/>
      <w:lvlJc w:val="left"/>
      <w:pPr>
        <w:ind w:left="6249" w:hanging="360"/>
      </w:pPr>
    </w:lvl>
    <w:lvl w:ilvl="8" w:tplc="0409001B" w:tentative="1">
      <w:start w:val="1"/>
      <w:numFmt w:val="lowerRoman"/>
      <w:lvlText w:val="%9."/>
      <w:lvlJc w:val="right"/>
      <w:pPr>
        <w:ind w:left="6969" w:hanging="180"/>
      </w:pPr>
    </w:lvl>
  </w:abstractNum>
  <w:abstractNum w:abstractNumId="10" w15:restartNumberingAfterBreak="0">
    <w:nsid w:val="25C7748A"/>
    <w:multiLevelType w:val="hybridMultilevel"/>
    <w:tmpl w:val="6630C1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448EF"/>
    <w:multiLevelType w:val="hybridMultilevel"/>
    <w:tmpl w:val="F8768F6C"/>
    <w:lvl w:ilvl="0" w:tplc="490E22F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A7467C7"/>
    <w:multiLevelType w:val="hybridMultilevel"/>
    <w:tmpl w:val="6AAA7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E136FB"/>
    <w:multiLevelType w:val="hybridMultilevel"/>
    <w:tmpl w:val="109235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2B8558AB"/>
    <w:multiLevelType w:val="hybridMultilevel"/>
    <w:tmpl w:val="E60864F6"/>
    <w:lvl w:ilvl="0" w:tplc="04090019">
      <w:start w:val="1"/>
      <w:numFmt w:val="lowerLetter"/>
      <w:lvlText w:val="%1."/>
      <w:lvlJc w:val="left"/>
      <w:pPr>
        <w:ind w:left="1043" w:hanging="360"/>
      </w:pPr>
    </w:lvl>
    <w:lvl w:ilvl="1" w:tplc="04090019" w:tentative="1">
      <w:start w:val="1"/>
      <w:numFmt w:val="lowerLetter"/>
      <w:lvlText w:val="%2."/>
      <w:lvlJc w:val="left"/>
      <w:pPr>
        <w:ind w:left="1763" w:hanging="360"/>
      </w:pPr>
    </w:lvl>
    <w:lvl w:ilvl="2" w:tplc="0409001B" w:tentative="1">
      <w:start w:val="1"/>
      <w:numFmt w:val="lowerRoman"/>
      <w:lvlText w:val="%3."/>
      <w:lvlJc w:val="right"/>
      <w:pPr>
        <w:ind w:left="2483" w:hanging="180"/>
      </w:pPr>
    </w:lvl>
    <w:lvl w:ilvl="3" w:tplc="0409000F" w:tentative="1">
      <w:start w:val="1"/>
      <w:numFmt w:val="decimal"/>
      <w:lvlText w:val="%4."/>
      <w:lvlJc w:val="left"/>
      <w:pPr>
        <w:ind w:left="3203" w:hanging="360"/>
      </w:pPr>
    </w:lvl>
    <w:lvl w:ilvl="4" w:tplc="04090019" w:tentative="1">
      <w:start w:val="1"/>
      <w:numFmt w:val="lowerLetter"/>
      <w:lvlText w:val="%5."/>
      <w:lvlJc w:val="left"/>
      <w:pPr>
        <w:ind w:left="3923" w:hanging="360"/>
      </w:pPr>
    </w:lvl>
    <w:lvl w:ilvl="5" w:tplc="0409001B" w:tentative="1">
      <w:start w:val="1"/>
      <w:numFmt w:val="lowerRoman"/>
      <w:lvlText w:val="%6."/>
      <w:lvlJc w:val="right"/>
      <w:pPr>
        <w:ind w:left="4643" w:hanging="180"/>
      </w:pPr>
    </w:lvl>
    <w:lvl w:ilvl="6" w:tplc="0409000F" w:tentative="1">
      <w:start w:val="1"/>
      <w:numFmt w:val="decimal"/>
      <w:lvlText w:val="%7."/>
      <w:lvlJc w:val="left"/>
      <w:pPr>
        <w:ind w:left="5363" w:hanging="360"/>
      </w:pPr>
    </w:lvl>
    <w:lvl w:ilvl="7" w:tplc="04090019" w:tentative="1">
      <w:start w:val="1"/>
      <w:numFmt w:val="lowerLetter"/>
      <w:lvlText w:val="%8."/>
      <w:lvlJc w:val="left"/>
      <w:pPr>
        <w:ind w:left="6083" w:hanging="360"/>
      </w:pPr>
    </w:lvl>
    <w:lvl w:ilvl="8" w:tplc="0409001B" w:tentative="1">
      <w:start w:val="1"/>
      <w:numFmt w:val="lowerRoman"/>
      <w:lvlText w:val="%9."/>
      <w:lvlJc w:val="right"/>
      <w:pPr>
        <w:ind w:left="6803" w:hanging="180"/>
      </w:pPr>
    </w:lvl>
  </w:abstractNum>
  <w:abstractNum w:abstractNumId="15" w15:restartNumberingAfterBreak="0">
    <w:nsid w:val="2BEE0930"/>
    <w:multiLevelType w:val="hybridMultilevel"/>
    <w:tmpl w:val="4FA4988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FC13EA"/>
    <w:multiLevelType w:val="hybridMultilevel"/>
    <w:tmpl w:val="3642D5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B08C4"/>
    <w:multiLevelType w:val="hybridMultilevel"/>
    <w:tmpl w:val="E3909F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C7553"/>
    <w:multiLevelType w:val="hybridMultilevel"/>
    <w:tmpl w:val="7238730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6DF4D5C"/>
    <w:multiLevelType w:val="hybridMultilevel"/>
    <w:tmpl w:val="6AAA7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CA4EA9"/>
    <w:multiLevelType w:val="hybridMultilevel"/>
    <w:tmpl w:val="E9B0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143122"/>
    <w:multiLevelType w:val="hybridMultilevel"/>
    <w:tmpl w:val="F1F27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EF0429"/>
    <w:multiLevelType w:val="hybridMultilevel"/>
    <w:tmpl w:val="FFAAB7CE"/>
    <w:lvl w:ilvl="0" w:tplc="503C79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996F84"/>
    <w:multiLevelType w:val="hybridMultilevel"/>
    <w:tmpl w:val="1BD64380"/>
    <w:lvl w:ilvl="0" w:tplc="0A2EC11A">
      <w:start w:val="1"/>
      <w:numFmt w:val="lowerLetter"/>
      <w:lvlText w:val="%1."/>
      <w:lvlJc w:val="left"/>
      <w:pPr>
        <w:ind w:left="1170" w:hanging="360"/>
      </w:pPr>
      <w:rPr>
        <w:rFonts w:hint="default"/>
        <w:b/>
        <w:b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51F72E0"/>
    <w:multiLevelType w:val="hybridMultilevel"/>
    <w:tmpl w:val="B20CF8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45C00DB2"/>
    <w:multiLevelType w:val="hybridMultilevel"/>
    <w:tmpl w:val="F8768F6C"/>
    <w:lvl w:ilvl="0" w:tplc="490E22F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1B8499E"/>
    <w:multiLevelType w:val="hybridMultilevel"/>
    <w:tmpl w:val="008EA9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56803408"/>
    <w:multiLevelType w:val="hybridMultilevel"/>
    <w:tmpl w:val="C472C96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E91C43"/>
    <w:multiLevelType w:val="hybridMultilevel"/>
    <w:tmpl w:val="C17C6A76"/>
    <w:lvl w:ilvl="0" w:tplc="5808962C">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FBC7BE4"/>
    <w:multiLevelType w:val="hybridMultilevel"/>
    <w:tmpl w:val="6AAA7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13A28CA"/>
    <w:multiLevelType w:val="hybridMultilevel"/>
    <w:tmpl w:val="F8768F6C"/>
    <w:lvl w:ilvl="0" w:tplc="490E22F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62B92D38"/>
    <w:multiLevelType w:val="hybridMultilevel"/>
    <w:tmpl w:val="F8768F6C"/>
    <w:lvl w:ilvl="0" w:tplc="490E22F2">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64462929"/>
    <w:multiLevelType w:val="hybridMultilevel"/>
    <w:tmpl w:val="732267D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27454B"/>
    <w:multiLevelType w:val="hybridMultilevel"/>
    <w:tmpl w:val="2280F01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6A5C0911"/>
    <w:multiLevelType w:val="hybridMultilevel"/>
    <w:tmpl w:val="1F520B4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6F8B708A"/>
    <w:multiLevelType w:val="hybridMultilevel"/>
    <w:tmpl w:val="73D40B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0984752"/>
    <w:multiLevelType w:val="hybridMultilevel"/>
    <w:tmpl w:val="86BC3A1C"/>
    <w:lvl w:ilvl="0" w:tplc="04090009">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769A1"/>
    <w:multiLevelType w:val="hybridMultilevel"/>
    <w:tmpl w:val="57D64594"/>
    <w:lvl w:ilvl="0" w:tplc="A64C3DCA">
      <w:start w:val="1"/>
      <w:numFmt w:val="lowerRoman"/>
      <w:lvlText w:val="%1."/>
      <w:lvlJc w:val="left"/>
      <w:pPr>
        <w:ind w:left="900" w:hanging="720"/>
      </w:pPr>
      <w:rPr>
        <w:rFonts w:hint="default"/>
        <w:b/>
        <w:bCs/>
        <w:sz w:val="26"/>
        <w:szCs w:val="26"/>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8FC3049"/>
    <w:multiLevelType w:val="hybridMultilevel"/>
    <w:tmpl w:val="480451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90340E3"/>
    <w:multiLevelType w:val="hybridMultilevel"/>
    <w:tmpl w:val="42123270"/>
    <w:lvl w:ilvl="0" w:tplc="A93E3CE8">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7C1517C5"/>
    <w:multiLevelType w:val="hybridMultilevel"/>
    <w:tmpl w:val="4A52BCE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7FD7256B"/>
    <w:multiLevelType w:val="hybridMultilevel"/>
    <w:tmpl w:val="5546B6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17"/>
  </w:num>
  <w:num w:numId="4">
    <w:abstractNumId w:val="27"/>
  </w:num>
  <w:num w:numId="5">
    <w:abstractNumId w:val="2"/>
  </w:num>
  <w:num w:numId="6">
    <w:abstractNumId w:val="16"/>
  </w:num>
  <w:num w:numId="7">
    <w:abstractNumId w:val="38"/>
  </w:num>
  <w:num w:numId="8">
    <w:abstractNumId w:val="0"/>
  </w:num>
  <w:num w:numId="9">
    <w:abstractNumId w:val="34"/>
  </w:num>
  <w:num w:numId="10">
    <w:abstractNumId w:val="13"/>
  </w:num>
  <w:num w:numId="11">
    <w:abstractNumId w:val="26"/>
  </w:num>
  <w:num w:numId="12">
    <w:abstractNumId w:val="18"/>
  </w:num>
  <w:num w:numId="13">
    <w:abstractNumId w:val="7"/>
  </w:num>
  <w:num w:numId="14">
    <w:abstractNumId w:val="24"/>
  </w:num>
  <w:num w:numId="15">
    <w:abstractNumId w:val="39"/>
  </w:num>
  <w:num w:numId="16">
    <w:abstractNumId w:val="10"/>
  </w:num>
  <w:num w:numId="17">
    <w:abstractNumId w:val="1"/>
  </w:num>
  <w:num w:numId="18">
    <w:abstractNumId w:val="8"/>
  </w:num>
  <w:num w:numId="19">
    <w:abstractNumId w:val="22"/>
  </w:num>
  <w:num w:numId="20">
    <w:abstractNumId w:val="14"/>
  </w:num>
  <w:num w:numId="21">
    <w:abstractNumId w:val="5"/>
  </w:num>
  <w:num w:numId="22">
    <w:abstractNumId w:val="33"/>
  </w:num>
  <w:num w:numId="23">
    <w:abstractNumId w:val="40"/>
  </w:num>
  <w:num w:numId="24">
    <w:abstractNumId w:val="28"/>
  </w:num>
  <w:num w:numId="25">
    <w:abstractNumId w:val="36"/>
  </w:num>
  <w:num w:numId="26">
    <w:abstractNumId w:val="6"/>
  </w:num>
  <w:num w:numId="27">
    <w:abstractNumId w:val="3"/>
  </w:num>
  <w:num w:numId="28">
    <w:abstractNumId w:val="41"/>
  </w:num>
  <w:num w:numId="29">
    <w:abstractNumId w:val="20"/>
  </w:num>
  <w:num w:numId="30">
    <w:abstractNumId w:val="4"/>
  </w:num>
  <w:num w:numId="31">
    <w:abstractNumId w:val="11"/>
  </w:num>
  <w:num w:numId="32">
    <w:abstractNumId w:val="37"/>
  </w:num>
  <w:num w:numId="33">
    <w:abstractNumId w:val="29"/>
  </w:num>
  <w:num w:numId="34">
    <w:abstractNumId w:val="23"/>
  </w:num>
  <w:num w:numId="35">
    <w:abstractNumId w:val="12"/>
  </w:num>
  <w:num w:numId="36">
    <w:abstractNumId w:val="19"/>
  </w:num>
  <w:num w:numId="37">
    <w:abstractNumId w:val="31"/>
  </w:num>
  <w:num w:numId="38">
    <w:abstractNumId w:val="30"/>
  </w:num>
  <w:num w:numId="39">
    <w:abstractNumId w:val="25"/>
  </w:num>
  <w:num w:numId="40">
    <w:abstractNumId w:val="15"/>
  </w:num>
  <w:num w:numId="41">
    <w:abstractNumId w:val="9"/>
  </w:num>
  <w:num w:numId="42">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8FB"/>
    <w:rsid w:val="00003295"/>
    <w:rsid w:val="0000742A"/>
    <w:rsid w:val="0001336F"/>
    <w:rsid w:val="00013D01"/>
    <w:rsid w:val="00026E57"/>
    <w:rsid w:val="00032382"/>
    <w:rsid w:val="00067F0C"/>
    <w:rsid w:val="000D0220"/>
    <w:rsid w:val="000D2C7F"/>
    <w:rsid w:val="000E637A"/>
    <w:rsid w:val="001253CA"/>
    <w:rsid w:val="00131475"/>
    <w:rsid w:val="00174ABD"/>
    <w:rsid w:val="001D4BA5"/>
    <w:rsid w:val="001D6394"/>
    <w:rsid w:val="001E2EB6"/>
    <w:rsid w:val="001E641B"/>
    <w:rsid w:val="002409EB"/>
    <w:rsid w:val="002523DD"/>
    <w:rsid w:val="0027690D"/>
    <w:rsid w:val="0028247C"/>
    <w:rsid w:val="002828BD"/>
    <w:rsid w:val="002A182C"/>
    <w:rsid w:val="002A2F58"/>
    <w:rsid w:val="002E0EF0"/>
    <w:rsid w:val="002E5A68"/>
    <w:rsid w:val="00306259"/>
    <w:rsid w:val="003151BC"/>
    <w:rsid w:val="0031720A"/>
    <w:rsid w:val="003524DC"/>
    <w:rsid w:val="0035421B"/>
    <w:rsid w:val="0035617C"/>
    <w:rsid w:val="0039016D"/>
    <w:rsid w:val="0039020B"/>
    <w:rsid w:val="0039587C"/>
    <w:rsid w:val="003970BC"/>
    <w:rsid w:val="003973D8"/>
    <w:rsid w:val="003A7AA1"/>
    <w:rsid w:val="003B0685"/>
    <w:rsid w:val="003D15BB"/>
    <w:rsid w:val="003E431C"/>
    <w:rsid w:val="003F62B5"/>
    <w:rsid w:val="00404B0F"/>
    <w:rsid w:val="0042434D"/>
    <w:rsid w:val="004431C1"/>
    <w:rsid w:val="00443921"/>
    <w:rsid w:val="004602DA"/>
    <w:rsid w:val="00471619"/>
    <w:rsid w:val="00475E9E"/>
    <w:rsid w:val="004914AE"/>
    <w:rsid w:val="00496ED5"/>
    <w:rsid w:val="004A441A"/>
    <w:rsid w:val="004B710E"/>
    <w:rsid w:val="004C0F4B"/>
    <w:rsid w:val="004F2633"/>
    <w:rsid w:val="00503399"/>
    <w:rsid w:val="005111E3"/>
    <w:rsid w:val="00523711"/>
    <w:rsid w:val="00532023"/>
    <w:rsid w:val="00534242"/>
    <w:rsid w:val="00543C6A"/>
    <w:rsid w:val="005565DF"/>
    <w:rsid w:val="005661CC"/>
    <w:rsid w:val="00577173"/>
    <w:rsid w:val="005A3F90"/>
    <w:rsid w:val="005A4886"/>
    <w:rsid w:val="005E2B0F"/>
    <w:rsid w:val="005E782C"/>
    <w:rsid w:val="005F6311"/>
    <w:rsid w:val="0060465B"/>
    <w:rsid w:val="0062467A"/>
    <w:rsid w:val="006464EA"/>
    <w:rsid w:val="00653E12"/>
    <w:rsid w:val="00661F93"/>
    <w:rsid w:val="006768FB"/>
    <w:rsid w:val="006937D0"/>
    <w:rsid w:val="006A540B"/>
    <w:rsid w:val="006C35EA"/>
    <w:rsid w:val="006D30F2"/>
    <w:rsid w:val="006F0B99"/>
    <w:rsid w:val="006F22F7"/>
    <w:rsid w:val="00717815"/>
    <w:rsid w:val="00717CFA"/>
    <w:rsid w:val="007251A1"/>
    <w:rsid w:val="007366D1"/>
    <w:rsid w:val="0075032E"/>
    <w:rsid w:val="007603CE"/>
    <w:rsid w:val="00765CE9"/>
    <w:rsid w:val="007704D8"/>
    <w:rsid w:val="00772D21"/>
    <w:rsid w:val="007820CA"/>
    <w:rsid w:val="00784A0A"/>
    <w:rsid w:val="00790653"/>
    <w:rsid w:val="007908A9"/>
    <w:rsid w:val="00794C26"/>
    <w:rsid w:val="00797510"/>
    <w:rsid w:val="007B343F"/>
    <w:rsid w:val="007D2CF9"/>
    <w:rsid w:val="007F0AE6"/>
    <w:rsid w:val="007F5298"/>
    <w:rsid w:val="008127B5"/>
    <w:rsid w:val="00820990"/>
    <w:rsid w:val="00852662"/>
    <w:rsid w:val="00880248"/>
    <w:rsid w:val="00890705"/>
    <w:rsid w:val="008C5D84"/>
    <w:rsid w:val="008D6A10"/>
    <w:rsid w:val="0091005A"/>
    <w:rsid w:val="00925C6A"/>
    <w:rsid w:val="00930142"/>
    <w:rsid w:val="00930652"/>
    <w:rsid w:val="00940A22"/>
    <w:rsid w:val="00955F6F"/>
    <w:rsid w:val="00956E39"/>
    <w:rsid w:val="009B3575"/>
    <w:rsid w:val="009D5D1F"/>
    <w:rsid w:val="009D5E6B"/>
    <w:rsid w:val="009E7A35"/>
    <w:rsid w:val="009F1477"/>
    <w:rsid w:val="00A153CC"/>
    <w:rsid w:val="00A529A8"/>
    <w:rsid w:val="00A52D57"/>
    <w:rsid w:val="00A53577"/>
    <w:rsid w:val="00A540E7"/>
    <w:rsid w:val="00A6695F"/>
    <w:rsid w:val="00A72F37"/>
    <w:rsid w:val="00A92718"/>
    <w:rsid w:val="00A92CFB"/>
    <w:rsid w:val="00AA3482"/>
    <w:rsid w:val="00AA4157"/>
    <w:rsid w:val="00AB7AAE"/>
    <w:rsid w:val="00AF07C7"/>
    <w:rsid w:val="00B47CDD"/>
    <w:rsid w:val="00B661FE"/>
    <w:rsid w:val="00B8351D"/>
    <w:rsid w:val="00BA4F51"/>
    <w:rsid w:val="00BA5346"/>
    <w:rsid w:val="00BE1F30"/>
    <w:rsid w:val="00C111A4"/>
    <w:rsid w:val="00C31BF3"/>
    <w:rsid w:val="00C71F7E"/>
    <w:rsid w:val="00C77434"/>
    <w:rsid w:val="00CD1342"/>
    <w:rsid w:val="00CD5E9C"/>
    <w:rsid w:val="00CD774A"/>
    <w:rsid w:val="00CE6F9C"/>
    <w:rsid w:val="00CE7C20"/>
    <w:rsid w:val="00D55D1D"/>
    <w:rsid w:val="00D57127"/>
    <w:rsid w:val="00DA2D4F"/>
    <w:rsid w:val="00DA3122"/>
    <w:rsid w:val="00DA3E73"/>
    <w:rsid w:val="00DC5037"/>
    <w:rsid w:val="00DC5C69"/>
    <w:rsid w:val="00DE4C84"/>
    <w:rsid w:val="00DF4096"/>
    <w:rsid w:val="00E001EF"/>
    <w:rsid w:val="00E26CF5"/>
    <w:rsid w:val="00E419A1"/>
    <w:rsid w:val="00E651F9"/>
    <w:rsid w:val="00E65636"/>
    <w:rsid w:val="00E9338F"/>
    <w:rsid w:val="00EA2924"/>
    <w:rsid w:val="00EA7EA6"/>
    <w:rsid w:val="00EC70D6"/>
    <w:rsid w:val="00ED196F"/>
    <w:rsid w:val="00EF6686"/>
    <w:rsid w:val="00F36DD1"/>
    <w:rsid w:val="00F50DD0"/>
    <w:rsid w:val="00F6233A"/>
    <w:rsid w:val="00F725D7"/>
    <w:rsid w:val="00F726AF"/>
    <w:rsid w:val="00F761F4"/>
    <w:rsid w:val="00F852E0"/>
    <w:rsid w:val="00F94912"/>
    <w:rsid w:val="00FC38F7"/>
    <w:rsid w:val="00FC4036"/>
    <w:rsid w:val="00FD006A"/>
    <w:rsid w:val="00FE12AB"/>
    <w:rsid w:val="00FE3B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3F879-E348-44E1-ADDB-D028817C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D6A10"/>
    <w:pPr>
      <w:keepNext/>
      <w:keepLines/>
      <w:spacing w:before="200" w:after="0"/>
      <w:outlineLvl w:val="1"/>
    </w:pPr>
    <w:rPr>
      <w:rFonts w:asciiTheme="majorHAnsi" w:eastAsiaTheme="majorEastAsia" w:hAnsiTheme="majorHAnsi" w:cstheme="majorBidi"/>
      <w:b/>
      <w:bCs/>
      <w:color w:val="6F6F74" w:themeColor="accent1"/>
      <w:sz w:val="26"/>
      <w:szCs w:val="26"/>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37A"/>
    <w:rPr>
      <w:color w:val="67AABF" w:themeColor="hyperlink"/>
      <w:u w:val="single"/>
    </w:rPr>
  </w:style>
  <w:style w:type="paragraph" w:styleId="ListParagraph">
    <w:name w:val="List Paragraph"/>
    <w:basedOn w:val="Normal"/>
    <w:uiPriority w:val="34"/>
    <w:qFormat/>
    <w:rsid w:val="000E637A"/>
    <w:pPr>
      <w:ind w:left="720"/>
      <w:contextualSpacing/>
    </w:pPr>
  </w:style>
  <w:style w:type="paragraph" w:styleId="Header">
    <w:name w:val="header"/>
    <w:basedOn w:val="Normal"/>
    <w:link w:val="HeaderChar"/>
    <w:uiPriority w:val="99"/>
    <w:unhideWhenUsed/>
    <w:rsid w:val="00D55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1D"/>
  </w:style>
  <w:style w:type="paragraph" w:styleId="Footer">
    <w:name w:val="footer"/>
    <w:basedOn w:val="Normal"/>
    <w:link w:val="FooterChar"/>
    <w:uiPriority w:val="99"/>
    <w:unhideWhenUsed/>
    <w:rsid w:val="00D55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1D"/>
  </w:style>
  <w:style w:type="paragraph" w:styleId="BalloonText">
    <w:name w:val="Balloon Text"/>
    <w:basedOn w:val="Normal"/>
    <w:link w:val="BalloonTextChar"/>
    <w:uiPriority w:val="99"/>
    <w:semiHidden/>
    <w:unhideWhenUsed/>
    <w:rsid w:val="004914A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14AE"/>
    <w:rPr>
      <w:rFonts w:ascii="Tahoma" w:hAnsi="Tahoma" w:cs="Mangal"/>
      <w:sz w:val="16"/>
      <w:szCs w:val="14"/>
    </w:rPr>
  </w:style>
  <w:style w:type="character" w:customStyle="1" w:styleId="Heading2Char">
    <w:name w:val="Heading 2 Char"/>
    <w:basedOn w:val="DefaultParagraphFont"/>
    <w:link w:val="Heading2"/>
    <w:uiPriority w:val="9"/>
    <w:rsid w:val="008D6A10"/>
    <w:rPr>
      <w:rFonts w:asciiTheme="majorHAnsi" w:eastAsiaTheme="majorEastAsia" w:hAnsiTheme="majorHAnsi" w:cstheme="majorBidi"/>
      <w:b/>
      <w:bCs/>
      <w:color w:val="6F6F74" w:themeColor="accent1"/>
      <w:sz w:val="26"/>
      <w:szCs w:val="26"/>
      <w:lang w:val="en-IN" w:bidi="ar-SA"/>
    </w:rPr>
  </w:style>
  <w:style w:type="paragraph" w:styleId="NoSpacing">
    <w:name w:val="No Spacing"/>
    <w:uiPriority w:val="1"/>
    <w:qFormat/>
    <w:rsid w:val="008D6A10"/>
    <w:pPr>
      <w:spacing w:after="0" w:line="240" w:lineRule="auto"/>
    </w:pPr>
    <w:rPr>
      <w:szCs w:val="22"/>
      <w:lang w:val="en-IN" w:bidi="ar-SA"/>
    </w:rPr>
  </w:style>
  <w:style w:type="character" w:styleId="PlaceholderText">
    <w:name w:val="Placeholder Text"/>
    <w:basedOn w:val="DefaultParagraphFont"/>
    <w:uiPriority w:val="99"/>
    <w:semiHidden/>
    <w:rsid w:val="003973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hari_singh2001@yaho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7FF1-3912-4A72-BAF0-73113A33A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Amar  Pandey</cp:lastModifiedBy>
  <cp:revision>2</cp:revision>
  <cp:lastPrinted>2020-05-11T05:57:00Z</cp:lastPrinted>
  <dcterms:created xsi:type="dcterms:W3CDTF">2020-05-11T05:57:00Z</dcterms:created>
  <dcterms:modified xsi:type="dcterms:W3CDTF">2020-05-11T05:57:00Z</dcterms:modified>
</cp:coreProperties>
</file>